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6DCE9" w14:textId="2208A011" w:rsidR="00DF04E9" w:rsidRPr="00213E6F" w:rsidRDefault="006C141A" w:rsidP="00DE328E">
      <w:pPr>
        <w:spacing w:line="276" w:lineRule="auto"/>
        <w:jc w:val="center"/>
        <w:rPr>
          <w:rFonts w:cs="Times New Roman"/>
          <w:b/>
          <w:sz w:val="36"/>
          <w:szCs w:val="36"/>
        </w:rPr>
      </w:pPr>
      <w:r w:rsidRPr="00213E6F">
        <w:rPr>
          <w:rFonts w:cs="Times New Roman"/>
          <w:b/>
          <w:noProof/>
          <w:sz w:val="36"/>
          <w:szCs w:val="36"/>
        </w:rPr>
        <w:drawing>
          <wp:anchor distT="0" distB="0" distL="114300" distR="114300" simplePos="0" relativeHeight="251658240" behindDoc="0" locked="0" layoutInCell="1" allowOverlap="1" wp14:anchorId="362B9A83" wp14:editId="41D35527">
            <wp:simplePos x="0" y="0"/>
            <wp:positionH relativeFrom="margin">
              <wp:posOffset>-504621</wp:posOffset>
            </wp:positionH>
            <wp:positionV relativeFrom="paragraph">
              <wp:posOffset>-628650</wp:posOffset>
            </wp:positionV>
            <wp:extent cx="986732" cy="983148"/>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ir_logo-orig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32" cy="983148"/>
                    </a:xfrm>
                    <a:prstGeom prst="rect">
                      <a:avLst/>
                    </a:prstGeom>
                  </pic:spPr>
                </pic:pic>
              </a:graphicData>
            </a:graphic>
            <wp14:sizeRelH relativeFrom="page">
              <wp14:pctWidth>0</wp14:pctWidth>
            </wp14:sizeRelH>
            <wp14:sizeRelV relativeFrom="page">
              <wp14:pctHeight>0</wp14:pctHeight>
            </wp14:sizeRelV>
          </wp:anchor>
        </w:drawing>
      </w:r>
      <w:proofErr w:type="gramStart"/>
      <w:r w:rsidR="00CF0D11">
        <w:rPr>
          <w:rFonts w:cs="Times New Roman"/>
          <w:b/>
          <w:sz w:val="36"/>
          <w:szCs w:val="36"/>
        </w:rPr>
        <w:t>TECHNICAL</w:t>
      </w:r>
      <w:r w:rsidR="00D64FAC">
        <w:rPr>
          <w:rFonts w:cs="Times New Roman"/>
          <w:b/>
          <w:sz w:val="36"/>
          <w:szCs w:val="36"/>
        </w:rPr>
        <w:t xml:space="preserve">  </w:t>
      </w:r>
      <w:r w:rsidR="00DF04E9" w:rsidRPr="00213E6F">
        <w:rPr>
          <w:rFonts w:cs="Times New Roman"/>
          <w:b/>
          <w:sz w:val="36"/>
          <w:szCs w:val="36"/>
        </w:rPr>
        <w:t>REPORT</w:t>
      </w:r>
      <w:proofErr w:type="gramEnd"/>
      <w:r w:rsidR="00CF0D11">
        <w:rPr>
          <w:rFonts w:cs="Times New Roman"/>
          <w:b/>
          <w:sz w:val="36"/>
          <w:szCs w:val="36"/>
        </w:rPr>
        <w:t xml:space="preserve"> ON</w:t>
      </w:r>
    </w:p>
    <w:p w14:paraId="74D5D678" w14:textId="5680A840" w:rsidR="003D07E2" w:rsidRPr="00213E6F" w:rsidRDefault="00213E6F" w:rsidP="00DE328E">
      <w:pPr>
        <w:spacing w:line="276" w:lineRule="auto"/>
        <w:jc w:val="center"/>
        <w:rPr>
          <w:rFonts w:cs="Times New Roman"/>
          <w:sz w:val="36"/>
          <w:szCs w:val="36"/>
        </w:rPr>
      </w:pPr>
      <w:r w:rsidRPr="00213E6F">
        <w:rPr>
          <w:rFonts w:cs="Times New Roman"/>
          <w:noProof/>
        </w:rPr>
        <w:drawing>
          <wp:anchor distT="0" distB="0" distL="114300" distR="114300" simplePos="0" relativeHeight="251659264" behindDoc="1" locked="0" layoutInCell="1" allowOverlap="1" wp14:anchorId="63769088" wp14:editId="5693A9AA">
            <wp:simplePos x="0" y="0"/>
            <wp:positionH relativeFrom="margin">
              <wp:align>right</wp:align>
            </wp:positionH>
            <wp:positionV relativeFrom="paragraph">
              <wp:posOffset>529107</wp:posOffset>
            </wp:positionV>
            <wp:extent cx="5943600" cy="3962400"/>
            <wp:effectExtent l="0" t="0" r="0" b="0"/>
            <wp:wrapThrough wrapText="bothSides">
              <wp:wrapPolygon edited="0">
                <wp:start x="0" y="0"/>
                <wp:lineTo x="0" y="21496"/>
                <wp:lineTo x="21531" y="21496"/>
                <wp:lineTo x="21531" y="0"/>
                <wp:lineTo x="0" y="0"/>
              </wp:wrapPolygon>
            </wp:wrapThrough>
            <wp:docPr id="38869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E9" w:rsidRPr="00213E6F">
        <w:rPr>
          <w:rFonts w:cs="Times New Roman"/>
          <w:b/>
          <w:sz w:val="36"/>
          <w:szCs w:val="36"/>
        </w:rPr>
        <w:t>CSIR COMMERCIALI</w:t>
      </w:r>
      <w:r w:rsidR="004A2C22">
        <w:rPr>
          <w:rFonts w:cs="Times New Roman"/>
          <w:b/>
          <w:sz w:val="36"/>
          <w:szCs w:val="36"/>
        </w:rPr>
        <w:t>Z</w:t>
      </w:r>
      <w:r w:rsidR="00DF04E9" w:rsidRPr="00213E6F">
        <w:rPr>
          <w:rFonts w:cs="Times New Roman"/>
          <w:b/>
          <w:sz w:val="36"/>
          <w:szCs w:val="36"/>
        </w:rPr>
        <w:t>ATION WORKSHOP</w:t>
      </w:r>
      <w:r w:rsidR="00DF04E9" w:rsidRPr="00213E6F">
        <w:rPr>
          <w:rFonts w:cs="Times New Roman"/>
          <w:sz w:val="36"/>
          <w:szCs w:val="36"/>
        </w:rPr>
        <w:t xml:space="preserve"> </w:t>
      </w:r>
      <w:r w:rsidR="0080780E" w:rsidRPr="00213E6F">
        <w:rPr>
          <w:rFonts w:cs="Times New Roman"/>
          <w:sz w:val="36"/>
          <w:szCs w:val="36"/>
        </w:rPr>
        <w:t xml:space="preserve">                  </w:t>
      </w:r>
    </w:p>
    <w:p w14:paraId="4A91B54D" w14:textId="77777777" w:rsidR="00213E6F" w:rsidRDefault="00213E6F" w:rsidP="00DE328E">
      <w:pPr>
        <w:spacing w:line="276" w:lineRule="auto"/>
        <w:jc w:val="center"/>
        <w:rPr>
          <w:rFonts w:cs="Times New Roman"/>
          <w:b/>
          <w:sz w:val="28"/>
          <w:szCs w:val="28"/>
        </w:rPr>
      </w:pPr>
    </w:p>
    <w:p w14:paraId="52E5209D" w14:textId="77777777" w:rsidR="000F26D5" w:rsidRPr="00213E6F" w:rsidRDefault="00B5579C" w:rsidP="00DE328E">
      <w:pPr>
        <w:spacing w:line="276" w:lineRule="auto"/>
        <w:jc w:val="center"/>
        <w:rPr>
          <w:rFonts w:cs="Times New Roman"/>
          <w:b/>
          <w:sz w:val="28"/>
          <w:szCs w:val="28"/>
        </w:rPr>
      </w:pPr>
      <w:r w:rsidRPr="00213E6F">
        <w:rPr>
          <w:rFonts w:cs="Times New Roman"/>
          <w:b/>
          <w:sz w:val="28"/>
          <w:szCs w:val="28"/>
        </w:rPr>
        <w:t>DATE: 19TH &amp; 20TH MARCH, 202</w:t>
      </w:r>
      <w:r w:rsidR="003D07E2" w:rsidRPr="00213E6F">
        <w:rPr>
          <w:rFonts w:cs="Times New Roman"/>
          <w:b/>
          <w:sz w:val="28"/>
          <w:szCs w:val="28"/>
        </w:rPr>
        <w:t>5</w:t>
      </w:r>
    </w:p>
    <w:p w14:paraId="3B21187A" w14:textId="77777777" w:rsidR="0080780E" w:rsidRPr="00213E6F" w:rsidRDefault="0080780E" w:rsidP="00DE328E">
      <w:pPr>
        <w:spacing w:line="276" w:lineRule="auto"/>
        <w:jc w:val="center"/>
        <w:rPr>
          <w:rFonts w:cs="Times New Roman"/>
          <w:b/>
          <w:sz w:val="28"/>
          <w:szCs w:val="28"/>
        </w:rPr>
      </w:pPr>
      <w:r w:rsidRPr="00213E6F">
        <w:rPr>
          <w:rFonts w:cs="Times New Roman"/>
          <w:b/>
          <w:sz w:val="28"/>
          <w:szCs w:val="28"/>
        </w:rPr>
        <w:t>VENUE: MAIN CONFERENCE ROOM, HEAD OFFICE</w:t>
      </w:r>
    </w:p>
    <w:p w14:paraId="7FB4DA4E" w14:textId="77777777" w:rsidR="0080780E" w:rsidRDefault="0080780E" w:rsidP="00DE328E">
      <w:pPr>
        <w:spacing w:line="276" w:lineRule="auto"/>
        <w:jc w:val="center"/>
        <w:rPr>
          <w:rFonts w:cs="Times New Roman"/>
          <w:b/>
          <w:sz w:val="28"/>
          <w:szCs w:val="28"/>
        </w:rPr>
      </w:pPr>
      <w:r w:rsidRPr="00213E6F">
        <w:rPr>
          <w:rFonts w:cs="Times New Roman"/>
          <w:b/>
          <w:sz w:val="28"/>
          <w:szCs w:val="28"/>
        </w:rPr>
        <w:t>ACCRA</w:t>
      </w:r>
    </w:p>
    <w:p w14:paraId="5827E84E" w14:textId="77777777" w:rsidR="00213E6F" w:rsidRDefault="00213E6F" w:rsidP="00DE328E">
      <w:pPr>
        <w:spacing w:line="276" w:lineRule="auto"/>
        <w:jc w:val="center"/>
        <w:rPr>
          <w:rFonts w:cs="Times New Roman"/>
          <w:b/>
          <w:sz w:val="28"/>
          <w:szCs w:val="28"/>
        </w:rPr>
      </w:pPr>
    </w:p>
    <w:p w14:paraId="0F342690" w14:textId="1B59D694" w:rsidR="00D60A2E" w:rsidRPr="00213E6F" w:rsidRDefault="00CF0D11" w:rsidP="00CF0D11">
      <w:pPr>
        <w:spacing w:line="276" w:lineRule="auto"/>
        <w:rPr>
          <w:rFonts w:cs="Times New Roman"/>
          <w:b/>
          <w:sz w:val="28"/>
          <w:szCs w:val="28"/>
        </w:rPr>
      </w:pPr>
      <w:r>
        <w:rPr>
          <w:rFonts w:cs="Times New Roman"/>
          <w:b/>
          <w:sz w:val="28"/>
          <w:szCs w:val="28"/>
        </w:rPr>
        <w:t xml:space="preserve">SUBMITTED BY: T. </w:t>
      </w:r>
      <w:proofErr w:type="spellStart"/>
      <w:r>
        <w:rPr>
          <w:rFonts w:cs="Times New Roman"/>
          <w:b/>
          <w:sz w:val="28"/>
          <w:szCs w:val="28"/>
        </w:rPr>
        <w:t>Najah</w:t>
      </w:r>
      <w:proofErr w:type="spellEnd"/>
      <w:r>
        <w:rPr>
          <w:rFonts w:cs="Times New Roman"/>
          <w:b/>
          <w:sz w:val="28"/>
          <w:szCs w:val="28"/>
        </w:rPr>
        <w:t xml:space="preserve">, </w:t>
      </w:r>
      <w:r w:rsidRPr="007320A4">
        <w:rPr>
          <w:rFonts w:cs="Times New Roman"/>
          <w:sz w:val="28"/>
          <w:szCs w:val="28"/>
        </w:rPr>
        <w:t xml:space="preserve"> R.G.Tsiquaye</w:t>
      </w:r>
      <w:r w:rsidR="007320A4">
        <w:rPr>
          <w:rFonts w:cs="Times New Roman"/>
          <w:sz w:val="28"/>
          <w:szCs w:val="28"/>
        </w:rPr>
        <w:t xml:space="preserve"> and J.Lartey-Brown</w:t>
      </w:r>
      <w:bookmarkStart w:id="0" w:name="_GoBack"/>
      <w:bookmarkEnd w:id="0"/>
    </w:p>
    <w:sdt>
      <w:sdtPr>
        <w:id w:val="-522704296"/>
        <w:docPartObj>
          <w:docPartGallery w:val="Table of Contents"/>
          <w:docPartUnique/>
        </w:docPartObj>
      </w:sdtPr>
      <w:sdtEndPr>
        <w:rPr>
          <w:b/>
          <w:bCs/>
          <w:noProof/>
        </w:rPr>
      </w:sdtEndPr>
      <w:sdtContent>
        <w:p w14:paraId="1B3F1559" w14:textId="77777777" w:rsidR="00CF0D11" w:rsidRDefault="00CF0D11" w:rsidP="00665DB2">
          <w:pPr>
            <w:pStyle w:val="Heading5"/>
          </w:pPr>
        </w:p>
        <w:p w14:paraId="376CA211" w14:textId="77777777" w:rsidR="00CF0D11" w:rsidRDefault="00CF0D11" w:rsidP="00665DB2">
          <w:pPr>
            <w:pStyle w:val="Heading5"/>
          </w:pPr>
        </w:p>
        <w:p w14:paraId="0346398E" w14:textId="77777777" w:rsidR="00CF0D11" w:rsidRDefault="00CF0D11" w:rsidP="00665DB2">
          <w:pPr>
            <w:pStyle w:val="Heading5"/>
          </w:pPr>
        </w:p>
        <w:p w14:paraId="5EB8139D" w14:textId="0FFD4B80" w:rsidR="00C80CAD" w:rsidRPr="004A2C22" w:rsidRDefault="00C80CAD" w:rsidP="00665DB2">
          <w:pPr>
            <w:pStyle w:val="Heading5"/>
          </w:pPr>
          <w:r w:rsidRPr="004A2C22">
            <w:t>Table of Contents</w:t>
          </w:r>
        </w:p>
        <w:p w14:paraId="48BA40D0" w14:textId="13809C6C" w:rsidR="00580C8E" w:rsidRDefault="00C80CAD">
          <w:pPr>
            <w:pStyle w:val="TOC1"/>
            <w:tabs>
              <w:tab w:val="right" w:leader="dot" w:pos="9350"/>
            </w:tabs>
            <w:rPr>
              <w:rFonts w:asciiTheme="minorHAnsi" w:eastAsiaTheme="minorEastAsia" w:hAnsiTheme="minorHAnsi"/>
              <w:noProof/>
              <w:kern w:val="0"/>
              <w:sz w:val="22"/>
              <w:szCs w:val="22"/>
              <w14:ligatures w14:val="none"/>
            </w:rPr>
          </w:pPr>
          <w:r w:rsidRPr="00C80CAD">
            <w:fldChar w:fldCharType="begin"/>
          </w:r>
          <w:r w:rsidRPr="00C80CAD">
            <w:instrText xml:space="preserve"> TOC \o "1-3" \h \z \u </w:instrText>
          </w:r>
          <w:r w:rsidRPr="00C80CAD">
            <w:fldChar w:fldCharType="separate"/>
          </w:r>
          <w:hyperlink w:anchor="_Toc194297744" w:history="1">
            <w:r w:rsidR="00580C8E" w:rsidRPr="00B618BE">
              <w:rPr>
                <w:rStyle w:val="Hyperlink"/>
                <w:noProof/>
              </w:rPr>
              <w:t>OVERVIEW OF DAY ONE</w:t>
            </w:r>
            <w:r w:rsidR="00580C8E">
              <w:rPr>
                <w:noProof/>
                <w:webHidden/>
              </w:rPr>
              <w:tab/>
            </w:r>
            <w:r w:rsidR="00580C8E">
              <w:rPr>
                <w:noProof/>
                <w:webHidden/>
              </w:rPr>
              <w:fldChar w:fldCharType="begin"/>
            </w:r>
            <w:r w:rsidR="00580C8E">
              <w:rPr>
                <w:noProof/>
                <w:webHidden/>
              </w:rPr>
              <w:instrText xml:space="preserve"> PAGEREF _Toc194297744 \h </w:instrText>
            </w:r>
            <w:r w:rsidR="00580C8E">
              <w:rPr>
                <w:noProof/>
                <w:webHidden/>
              </w:rPr>
            </w:r>
            <w:r w:rsidR="00580C8E">
              <w:rPr>
                <w:noProof/>
                <w:webHidden/>
              </w:rPr>
              <w:fldChar w:fldCharType="separate"/>
            </w:r>
            <w:r w:rsidR="00580C8E">
              <w:rPr>
                <w:noProof/>
                <w:webHidden/>
              </w:rPr>
              <w:t>1</w:t>
            </w:r>
            <w:r w:rsidR="00580C8E">
              <w:rPr>
                <w:noProof/>
                <w:webHidden/>
              </w:rPr>
              <w:fldChar w:fldCharType="end"/>
            </w:r>
          </w:hyperlink>
        </w:p>
        <w:p w14:paraId="2C5547CE" w14:textId="770984ED"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45" w:history="1">
            <w:r w:rsidR="00580C8E" w:rsidRPr="00B618BE">
              <w:rPr>
                <w:rStyle w:val="Hyperlink"/>
                <w:noProof/>
              </w:rPr>
              <w:t>1.</w:t>
            </w:r>
            <w:r w:rsidR="00580C8E">
              <w:rPr>
                <w:rFonts w:asciiTheme="minorHAnsi" w:eastAsiaTheme="minorEastAsia" w:hAnsiTheme="minorHAnsi"/>
                <w:noProof/>
                <w:kern w:val="0"/>
                <w:sz w:val="22"/>
                <w:szCs w:val="22"/>
                <w14:ligatures w14:val="none"/>
              </w:rPr>
              <w:tab/>
            </w:r>
            <w:r w:rsidR="00580C8E" w:rsidRPr="00B618BE">
              <w:rPr>
                <w:rStyle w:val="Hyperlink"/>
                <w:noProof/>
              </w:rPr>
              <w:t>BACKGROUND</w:t>
            </w:r>
            <w:r w:rsidR="00580C8E">
              <w:rPr>
                <w:noProof/>
                <w:webHidden/>
              </w:rPr>
              <w:tab/>
            </w:r>
            <w:r w:rsidR="00580C8E">
              <w:rPr>
                <w:noProof/>
                <w:webHidden/>
              </w:rPr>
              <w:fldChar w:fldCharType="begin"/>
            </w:r>
            <w:r w:rsidR="00580C8E">
              <w:rPr>
                <w:noProof/>
                <w:webHidden/>
              </w:rPr>
              <w:instrText xml:space="preserve"> PAGEREF _Toc194297745 \h </w:instrText>
            </w:r>
            <w:r w:rsidR="00580C8E">
              <w:rPr>
                <w:noProof/>
                <w:webHidden/>
              </w:rPr>
            </w:r>
            <w:r w:rsidR="00580C8E">
              <w:rPr>
                <w:noProof/>
                <w:webHidden/>
              </w:rPr>
              <w:fldChar w:fldCharType="separate"/>
            </w:r>
            <w:r w:rsidR="00580C8E">
              <w:rPr>
                <w:noProof/>
                <w:webHidden/>
              </w:rPr>
              <w:t>1</w:t>
            </w:r>
            <w:r w:rsidR="00580C8E">
              <w:rPr>
                <w:noProof/>
                <w:webHidden/>
              </w:rPr>
              <w:fldChar w:fldCharType="end"/>
            </w:r>
          </w:hyperlink>
        </w:p>
        <w:p w14:paraId="5EB064F4" w14:textId="53505C2A"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46" w:history="1">
            <w:r w:rsidR="00580C8E" w:rsidRPr="00B618BE">
              <w:rPr>
                <w:rStyle w:val="Hyperlink"/>
                <w:noProof/>
              </w:rPr>
              <w:t>2.</w:t>
            </w:r>
            <w:r w:rsidR="00580C8E">
              <w:rPr>
                <w:rFonts w:asciiTheme="minorHAnsi" w:eastAsiaTheme="minorEastAsia" w:hAnsiTheme="minorHAnsi"/>
                <w:noProof/>
                <w:kern w:val="0"/>
                <w:sz w:val="22"/>
                <w:szCs w:val="22"/>
                <w14:ligatures w14:val="none"/>
              </w:rPr>
              <w:tab/>
            </w:r>
            <w:r w:rsidR="00580C8E" w:rsidRPr="00B618BE">
              <w:rPr>
                <w:rStyle w:val="Hyperlink"/>
                <w:noProof/>
              </w:rPr>
              <w:t>OPENING PRAYER</w:t>
            </w:r>
            <w:r w:rsidR="00580C8E">
              <w:rPr>
                <w:noProof/>
                <w:webHidden/>
              </w:rPr>
              <w:tab/>
            </w:r>
            <w:r w:rsidR="00580C8E">
              <w:rPr>
                <w:noProof/>
                <w:webHidden/>
              </w:rPr>
              <w:fldChar w:fldCharType="begin"/>
            </w:r>
            <w:r w:rsidR="00580C8E">
              <w:rPr>
                <w:noProof/>
                <w:webHidden/>
              </w:rPr>
              <w:instrText xml:space="preserve"> PAGEREF _Toc194297746 \h </w:instrText>
            </w:r>
            <w:r w:rsidR="00580C8E">
              <w:rPr>
                <w:noProof/>
                <w:webHidden/>
              </w:rPr>
            </w:r>
            <w:r w:rsidR="00580C8E">
              <w:rPr>
                <w:noProof/>
                <w:webHidden/>
              </w:rPr>
              <w:fldChar w:fldCharType="separate"/>
            </w:r>
            <w:r w:rsidR="00580C8E">
              <w:rPr>
                <w:noProof/>
                <w:webHidden/>
              </w:rPr>
              <w:t>1</w:t>
            </w:r>
            <w:r w:rsidR="00580C8E">
              <w:rPr>
                <w:noProof/>
                <w:webHidden/>
              </w:rPr>
              <w:fldChar w:fldCharType="end"/>
            </w:r>
          </w:hyperlink>
        </w:p>
        <w:p w14:paraId="301DCA8B" w14:textId="5A41BBAA"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47" w:history="1">
            <w:r w:rsidR="00580C8E" w:rsidRPr="00B618BE">
              <w:rPr>
                <w:rStyle w:val="Hyperlink"/>
                <w:noProof/>
              </w:rPr>
              <w:t>3.</w:t>
            </w:r>
            <w:r w:rsidR="00580C8E">
              <w:rPr>
                <w:rFonts w:asciiTheme="minorHAnsi" w:eastAsiaTheme="minorEastAsia" w:hAnsiTheme="minorHAnsi"/>
                <w:noProof/>
                <w:kern w:val="0"/>
                <w:sz w:val="22"/>
                <w:szCs w:val="22"/>
                <w14:ligatures w14:val="none"/>
              </w:rPr>
              <w:tab/>
            </w:r>
            <w:r w:rsidR="00580C8E" w:rsidRPr="00B618BE">
              <w:rPr>
                <w:rStyle w:val="Hyperlink"/>
                <w:noProof/>
              </w:rPr>
              <w:t>INTRODUCTION OF PARTICIPANTS</w:t>
            </w:r>
            <w:r w:rsidR="00580C8E">
              <w:rPr>
                <w:noProof/>
                <w:webHidden/>
              </w:rPr>
              <w:tab/>
            </w:r>
            <w:r w:rsidR="00580C8E">
              <w:rPr>
                <w:noProof/>
                <w:webHidden/>
              </w:rPr>
              <w:fldChar w:fldCharType="begin"/>
            </w:r>
            <w:r w:rsidR="00580C8E">
              <w:rPr>
                <w:noProof/>
                <w:webHidden/>
              </w:rPr>
              <w:instrText xml:space="preserve"> PAGEREF _Toc194297747 \h </w:instrText>
            </w:r>
            <w:r w:rsidR="00580C8E">
              <w:rPr>
                <w:noProof/>
                <w:webHidden/>
              </w:rPr>
            </w:r>
            <w:r w:rsidR="00580C8E">
              <w:rPr>
                <w:noProof/>
                <w:webHidden/>
              </w:rPr>
              <w:fldChar w:fldCharType="separate"/>
            </w:r>
            <w:r w:rsidR="00580C8E">
              <w:rPr>
                <w:noProof/>
                <w:webHidden/>
              </w:rPr>
              <w:t>1</w:t>
            </w:r>
            <w:r w:rsidR="00580C8E">
              <w:rPr>
                <w:noProof/>
                <w:webHidden/>
              </w:rPr>
              <w:fldChar w:fldCharType="end"/>
            </w:r>
          </w:hyperlink>
        </w:p>
        <w:p w14:paraId="01F0118A" w14:textId="662EE63B"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48" w:history="1">
            <w:r w:rsidR="00580C8E" w:rsidRPr="00B618BE">
              <w:rPr>
                <w:rStyle w:val="Hyperlink"/>
                <w:noProof/>
              </w:rPr>
              <w:t>4.</w:t>
            </w:r>
            <w:r w:rsidR="00580C8E">
              <w:rPr>
                <w:rFonts w:asciiTheme="minorHAnsi" w:eastAsiaTheme="minorEastAsia" w:hAnsiTheme="minorHAnsi"/>
                <w:noProof/>
                <w:kern w:val="0"/>
                <w:sz w:val="22"/>
                <w:szCs w:val="22"/>
                <w14:ligatures w14:val="none"/>
              </w:rPr>
              <w:tab/>
            </w:r>
            <w:r w:rsidR="00580C8E" w:rsidRPr="00B618BE">
              <w:rPr>
                <w:rStyle w:val="Hyperlink"/>
                <w:noProof/>
              </w:rPr>
              <w:t>WELCOME ADDRESS</w:t>
            </w:r>
            <w:r w:rsidR="00580C8E">
              <w:rPr>
                <w:noProof/>
                <w:webHidden/>
              </w:rPr>
              <w:tab/>
            </w:r>
            <w:r w:rsidR="00580C8E">
              <w:rPr>
                <w:noProof/>
                <w:webHidden/>
              </w:rPr>
              <w:fldChar w:fldCharType="begin"/>
            </w:r>
            <w:r w:rsidR="00580C8E">
              <w:rPr>
                <w:noProof/>
                <w:webHidden/>
              </w:rPr>
              <w:instrText xml:space="preserve"> PAGEREF _Toc194297748 \h </w:instrText>
            </w:r>
            <w:r w:rsidR="00580C8E">
              <w:rPr>
                <w:noProof/>
                <w:webHidden/>
              </w:rPr>
            </w:r>
            <w:r w:rsidR="00580C8E">
              <w:rPr>
                <w:noProof/>
                <w:webHidden/>
              </w:rPr>
              <w:fldChar w:fldCharType="separate"/>
            </w:r>
            <w:r w:rsidR="00580C8E">
              <w:rPr>
                <w:noProof/>
                <w:webHidden/>
              </w:rPr>
              <w:t>1</w:t>
            </w:r>
            <w:r w:rsidR="00580C8E">
              <w:rPr>
                <w:noProof/>
                <w:webHidden/>
              </w:rPr>
              <w:fldChar w:fldCharType="end"/>
            </w:r>
          </w:hyperlink>
        </w:p>
        <w:p w14:paraId="71DD82D8" w14:textId="4342A31D"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49" w:history="1">
            <w:r w:rsidR="00580C8E" w:rsidRPr="00B618BE">
              <w:rPr>
                <w:rStyle w:val="Hyperlink"/>
                <w:noProof/>
              </w:rPr>
              <w:t>5.</w:t>
            </w:r>
            <w:r w:rsidR="00580C8E">
              <w:rPr>
                <w:rFonts w:asciiTheme="minorHAnsi" w:eastAsiaTheme="minorEastAsia" w:hAnsiTheme="minorHAnsi"/>
                <w:noProof/>
                <w:kern w:val="0"/>
                <w:sz w:val="22"/>
                <w:szCs w:val="22"/>
                <w14:ligatures w14:val="none"/>
              </w:rPr>
              <w:tab/>
            </w:r>
            <w:r w:rsidR="00580C8E" w:rsidRPr="00B618BE">
              <w:rPr>
                <w:rStyle w:val="Hyperlink"/>
                <w:noProof/>
              </w:rPr>
              <w:t>OPENING REMARKS</w:t>
            </w:r>
            <w:r w:rsidR="00580C8E">
              <w:rPr>
                <w:noProof/>
                <w:webHidden/>
              </w:rPr>
              <w:tab/>
            </w:r>
            <w:r w:rsidR="00580C8E">
              <w:rPr>
                <w:noProof/>
                <w:webHidden/>
              </w:rPr>
              <w:fldChar w:fldCharType="begin"/>
            </w:r>
            <w:r w:rsidR="00580C8E">
              <w:rPr>
                <w:noProof/>
                <w:webHidden/>
              </w:rPr>
              <w:instrText xml:space="preserve"> PAGEREF _Toc194297749 \h </w:instrText>
            </w:r>
            <w:r w:rsidR="00580C8E">
              <w:rPr>
                <w:noProof/>
                <w:webHidden/>
              </w:rPr>
            </w:r>
            <w:r w:rsidR="00580C8E">
              <w:rPr>
                <w:noProof/>
                <w:webHidden/>
              </w:rPr>
              <w:fldChar w:fldCharType="separate"/>
            </w:r>
            <w:r w:rsidR="00580C8E">
              <w:rPr>
                <w:noProof/>
                <w:webHidden/>
              </w:rPr>
              <w:t>2</w:t>
            </w:r>
            <w:r w:rsidR="00580C8E">
              <w:rPr>
                <w:noProof/>
                <w:webHidden/>
              </w:rPr>
              <w:fldChar w:fldCharType="end"/>
            </w:r>
          </w:hyperlink>
        </w:p>
        <w:p w14:paraId="59F17CA6" w14:textId="02FE4C06"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50" w:history="1">
            <w:r w:rsidR="00580C8E" w:rsidRPr="00B618BE">
              <w:rPr>
                <w:rStyle w:val="Hyperlink"/>
                <w:noProof/>
              </w:rPr>
              <w:t>6.</w:t>
            </w:r>
            <w:r w:rsidR="00580C8E">
              <w:rPr>
                <w:rFonts w:asciiTheme="minorHAnsi" w:eastAsiaTheme="minorEastAsia" w:hAnsiTheme="minorHAnsi"/>
                <w:noProof/>
                <w:kern w:val="0"/>
                <w:sz w:val="22"/>
                <w:szCs w:val="22"/>
                <w14:ligatures w14:val="none"/>
              </w:rPr>
              <w:tab/>
            </w:r>
            <w:r w:rsidR="00580C8E" w:rsidRPr="00B618BE">
              <w:rPr>
                <w:rStyle w:val="Hyperlink"/>
                <w:noProof/>
              </w:rPr>
              <w:t>KEY NOTE ADDRESS</w:t>
            </w:r>
            <w:r w:rsidR="00580C8E">
              <w:rPr>
                <w:noProof/>
                <w:webHidden/>
              </w:rPr>
              <w:tab/>
            </w:r>
            <w:r w:rsidR="00580C8E">
              <w:rPr>
                <w:noProof/>
                <w:webHidden/>
              </w:rPr>
              <w:fldChar w:fldCharType="begin"/>
            </w:r>
            <w:r w:rsidR="00580C8E">
              <w:rPr>
                <w:noProof/>
                <w:webHidden/>
              </w:rPr>
              <w:instrText xml:space="preserve"> PAGEREF _Toc194297750 \h </w:instrText>
            </w:r>
            <w:r w:rsidR="00580C8E">
              <w:rPr>
                <w:noProof/>
                <w:webHidden/>
              </w:rPr>
            </w:r>
            <w:r w:rsidR="00580C8E">
              <w:rPr>
                <w:noProof/>
                <w:webHidden/>
              </w:rPr>
              <w:fldChar w:fldCharType="separate"/>
            </w:r>
            <w:r w:rsidR="00580C8E">
              <w:rPr>
                <w:noProof/>
                <w:webHidden/>
              </w:rPr>
              <w:t>2</w:t>
            </w:r>
            <w:r w:rsidR="00580C8E">
              <w:rPr>
                <w:noProof/>
                <w:webHidden/>
              </w:rPr>
              <w:fldChar w:fldCharType="end"/>
            </w:r>
          </w:hyperlink>
        </w:p>
        <w:p w14:paraId="2047D788" w14:textId="64AC5312"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51" w:history="1">
            <w:r w:rsidR="00580C8E" w:rsidRPr="00B618BE">
              <w:rPr>
                <w:rStyle w:val="Hyperlink"/>
                <w:noProof/>
              </w:rPr>
              <w:t>7.</w:t>
            </w:r>
            <w:r w:rsidR="00580C8E">
              <w:rPr>
                <w:rFonts w:asciiTheme="minorHAnsi" w:eastAsiaTheme="minorEastAsia" w:hAnsiTheme="minorHAnsi"/>
                <w:noProof/>
                <w:kern w:val="0"/>
                <w:sz w:val="22"/>
                <w:szCs w:val="22"/>
                <w14:ligatures w14:val="none"/>
              </w:rPr>
              <w:tab/>
            </w:r>
            <w:r w:rsidR="00580C8E" w:rsidRPr="00B618BE">
              <w:rPr>
                <w:rStyle w:val="Hyperlink"/>
                <w:noProof/>
              </w:rPr>
              <w:t>Areas of Emphasis by the Director-General: Vision and Direction for Commercialisation</w:t>
            </w:r>
            <w:r w:rsidR="00580C8E">
              <w:rPr>
                <w:noProof/>
                <w:webHidden/>
              </w:rPr>
              <w:tab/>
            </w:r>
            <w:r w:rsidR="00580C8E">
              <w:rPr>
                <w:noProof/>
                <w:webHidden/>
              </w:rPr>
              <w:fldChar w:fldCharType="begin"/>
            </w:r>
            <w:r w:rsidR="00580C8E">
              <w:rPr>
                <w:noProof/>
                <w:webHidden/>
              </w:rPr>
              <w:instrText xml:space="preserve"> PAGEREF _Toc194297751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7F242D1B" w14:textId="6EC43F1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60" w:history="1">
            <w:r w:rsidR="00580C8E" w:rsidRPr="00B618BE">
              <w:rPr>
                <w:rStyle w:val="Hyperlink"/>
                <w:noProof/>
              </w:rPr>
              <w:t>Interest in CSIR Products and Services</w:t>
            </w:r>
            <w:r w:rsidR="00580C8E">
              <w:rPr>
                <w:noProof/>
                <w:webHidden/>
              </w:rPr>
              <w:tab/>
            </w:r>
            <w:r w:rsidR="00580C8E">
              <w:rPr>
                <w:noProof/>
                <w:webHidden/>
              </w:rPr>
              <w:fldChar w:fldCharType="begin"/>
            </w:r>
            <w:r w:rsidR="00580C8E">
              <w:rPr>
                <w:noProof/>
                <w:webHidden/>
              </w:rPr>
              <w:instrText xml:space="preserve"> PAGEREF _Toc194297760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29E3678F" w14:textId="058AF22F"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61" w:history="1">
            <w:r w:rsidR="00580C8E" w:rsidRPr="00B618BE">
              <w:rPr>
                <w:rStyle w:val="Hyperlink"/>
                <w:noProof/>
              </w:rPr>
              <w:t>Legal and Conflict of Interest Issues</w:t>
            </w:r>
            <w:r w:rsidR="00580C8E">
              <w:rPr>
                <w:noProof/>
                <w:webHidden/>
              </w:rPr>
              <w:tab/>
            </w:r>
            <w:r w:rsidR="00580C8E">
              <w:rPr>
                <w:noProof/>
                <w:webHidden/>
              </w:rPr>
              <w:fldChar w:fldCharType="begin"/>
            </w:r>
            <w:r w:rsidR="00580C8E">
              <w:rPr>
                <w:noProof/>
                <w:webHidden/>
              </w:rPr>
              <w:instrText xml:space="preserve"> PAGEREF _Toc194297761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1408B171" w14:textId="16E52AAD"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62" w:history="1">
            <w:r w:rsidR="00580C8E" w:rsidRPr="00B618BE">
              <w:rPr>
                <w:rStyle w:val="Hyperlink"/>
                <w:noProof/>
              </w:rPr>
              <w:t>Indiscipline and Timeliness</w:t>
            </w:r>
            <w:r w:rsidR="00580C8E">
              <w:rPr>
                <w:noProof/>
                <w:webHidden/>
              </w:rPr>
              <w:tab/>
            </w:r>
            <w:r w:rsidR="00580C8E">
              <w:rPr>
                <w:noProof/>
                <w:webHidden/>
              </w:rPr>
              <w:fldChar w:fldCharType="begin"/>
            </w:r>
            <w:r w:rsidR="00580C8E">
              <w:rPr>
                <w:noProof/>
                <w:webHidden/>
              </w:rPr>
              <w:instrText xml:space="preserve"> PAGEREF _Toc194297762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2C8C0362" w14:textId="7F2AD6E3"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63" w:history="1">
            <w:r w:rsidR="00580C8E" w:rsidRPr="00B618BE">
              <w:rPr>
                <w:rStyle w:val="Hyperlink"/>
                <w:noProof/>
              </w:rPr>
              <w:t>Reward System and Retooling</w:t>
            </w:r>
            <w:r w:rsidR="00580C8E">
              <w:rPr>
                <w:noProof/>
                <w:webHidden/>
              </w:rPr>
              <w:tab/>
            </w:r>
            <w:r w:rsidR="00580C8E">
              <w:rPr>
                <w:noProof/>
                <w:webHidden/>
              </w:rPr>
              <w:fldChar w:fldCharType="begin"/>
            </w:r>
            <w:r w:rsidR="00580C8E">
              <w:rPr>
                <w:noProof/>
                <w:webHidden/>
              </w:rPr>
              <w:instrText xml:space="preserve"> PAGEREF _Toc194297763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126A9D72" w14:textId="7E434FBA"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64" w:history="1">
            <w:r w:rsidR="00580C8E" w:rsidRPr="00B618BE">
              <w:rPr>
                <w:rStyle w:val="Hyperlink"/>
                <w:noProof/>
              </w:rPr>
              <w:t>8.</w:t>
            </w:r>
            <w:r w:rsidR="00580C8E">
              <w:rPr>
                <w:rFonts w:asciiTheme="minorHAnsi" w:eastAsiaTheme="minorEastAsia" w:hAnsiTheme="minorHAnsi"/>
                <w:noProof/>
                <w:kern w:val="0"/>
                <w:sz w:val="22"/>
                <w:szCs w:val="22"/>
                <w14:ligatures w14:val="none"/>
              </w:rPr>
              <w:tab/>
            </w:r>
            <w:r w:rsidR="00580C8E" w:rsidRPr="00B618BE">
              <w:rPr>
                <w:rStyle w:val="Hyperlink"/>
                <w:noProof/>
              </w:rPr>
              <w:t>Final Remarks and Anticipation</w:t>
            </w:r>
            <w:r w:rsidR="00580C8E">
              <w:rPr>
                <w:noProof/>
                <w:webHidden/>
              </w:rPr>
              <w:tab/>
            </w:r>
            <w:r w:rsidR="00580C8E">
              <w:rPr>
                <w:noProof/>
                <w:webHidden/>
              </w:rPr>
              <w:fldChar w:fldCharType="begin"/>
            </w:r>
            <w:r w:rsidR="00580C8E">
              <w:rPr>
                <w:noProof/>
                <w:webHidden/>
              </w:rPr>
              <w:instrText xml:space="preserve"> PAGEREF _Toc194297764 \h </w:instrText>
            </w:r>
            <w:r w:rsidR="00580C8E">
              <w:rPr>
                <w:noProof/>
                <w:webHidden/>
              </w:rPr>
            </w:r>
            <w:r w:rsidR="00580C8E">
              <w:rPr>
                <w:noProof/>
                <w:webHidden/>
              </w:rPr>
              <w:fldChar w:fldCharType="separate"/>
            </w:r>
            <w:r w:rsidR="00580C8E">
              <w:rPr>
                <w:noProof/>
                <w:webHidden/>
              </w:rPr>
              <w:t>3</w:t>
            </w:r>
            <w:r w:rsidR="00580C8E">
              <w:rPr>
                <w:noProof/>
                <w:webHidden/>
              </w:rPr>
              <w:fldChar w:fldCharType="end"/>
            </w:r>
          </w:hyperlink>
        </w:p>
        <w:p w14:paraId="1F26E5E6" w14:textId="4A846D06" w:rsidR="00580C8E" w:rsidRDefault="00CF0D11">
          <w:pPr>
            <w:pStyle w:val="TOC2"/>
            <w:tabs>
              <w:tab w:val="left" w:pos="660"/>
              <w:tab w:val="right" w:leader="dot" w:pos="9350"/>
            </w:tabs>
            <w:rPr>
              <w:rFonts w:asciiTheme="minorHAnsi" w:eastAsiaTheme="minorEastAsia" w:hAnsiTheme="minorHAnsi"/>
              <w:noProof/>
              <w:kern w:val="0"/>
              <w:sz w:val="22"/>
              <w:szCs w:val="22"/>
              <w14:ligatures w14:val="none"/>
            </w:rPr>
          </w:pPr>
          <w:hyperlink w:anchor="_Toc194297765" w:history="1">
            <w:r w:rsidR="00580C8E" w:rsidRPr="00B618BE">
              <w:rPr>
                <w:rStyle w:val="Hyperlink"/>
                <w:noProof/>
              </w:rPr>
              <w:t>9.</w:t>
            </w:r>
            <w:r w:rsidR="00580C8E">
              <w:rPr>
                <w:rFonts w:asciiTheme="minorHAnsi" w:eastAsiaTheme="minorEastAsia" w:hAnsiTheme="minorHAnsi"/>
                <w:noProof/>
                <w:kern w:val="0"/>
                <w:sz w:val="22"/>
                <w:szCs w:val="22"/>
                <w14:ligatures w14:val="none"/>
              </w:rPr>
              <w:tab/>
            </w:r>
            <w:r w:rsidR="00580C8E" w:rsidRPr="00B618BE">
              <w:rPr>
                <w:rStyle w:val="Hyperlink"/>
                <w:noProof/>
              </w:rPr>
              <w:t>PRESENTATION BY DIRECTOR OF COMMERCIALIZATION</w:t>
            </w:r>
            <w:r w:rsidR="00580C8E">
              <w:rPr>
                <w:noProof/>
                <w:webHidden/>
              </w:rPr>
              <w:tab/>
            </w:r>
            <w:r w:rsidR="00580C8E">
              <w:rPr>
                <w:noProof/>
                <w:webHidden/>
              </w:rPr>
              <w:fldChar w:fldCharType="begin"/>
            </w:r>
            <w:r w:rsidR="00580C8E">
              <w:rPr>
                <w:noProof/>
                <w:webHidden/>
              </w:rPr>
              <w:instrText xml:space="preserve"> PAGEREF _Toc194297765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324E66F9" w14:textId="3C4D449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767" w:history="1">
            <w:r w:rsidR="00580C8E" w:rsidRPr="00B618BE">
              <w:rPr>
                <w:rStyle w:val="Hyperlink"/>
                <w:noProof/>
              </w:rPr>
              <w:t>9.1.</w:t>
            </w:r>
            <w:r w:rsidR="00580C8E">
              <w:rPr>
                <w:rFonts w:asciiTheme="minorHAnsi" w:eastAsiaTheme="minorEastAsia" w:hAnsiTheme="minorHAnsi"/>
                <w:noProof/>
                <w:kern w:val="0"/>
                <w:sz w:val="22"/>
                <w:szCs w:val="22"/>
                <w14:ligatures w14:val="none"/>
              </w:rPr>
              <w:tab/>
            </w:r>
            <w:r w:rsidR="00580C8E" w:rsidRPr="00B618BE">
              <w:rPr>
                <w:rStyle w:val="Hyperlink"/>
                <w:noProof/>
              </w:rPr>
              <w:t>Current Structure and Achievements</w:t>
            </w:r>
            <w:r w:rsidR="00580C8E">
              <w:rPr>
                <w:noProof/>
                <w:webHidden/>
              </w:rPr>
              <w:tab/>
            </w:r>
            <w:r w:rsidR="00580C8E">
              <w:rPr>
                <w:noProof/>
                <w:webHidden/>
              </w:rPr>
              <w:fldChar w:fldCharType="begin"/>
            </w:r>
            <w:r w:rsidR="00580C8E">
              <w:rPr>
                <w:noProof/>
                <w:webHidden/>
              </w:rPr>
              <w:instrText xml:space="preserve"> PAGEREF _Toc194297767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04D11DB3" w14:textId="218B29F3"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768" w:history="1">
            <w:r w:rsidR="00580C8E" w:rsidRPr="00B618BE">
              <w:rPr>
                <w:rStyle w:val="Hyperlink"/>
                <w:noProof/>
              </w:rPr>
              <w:t>9.2.</w:t>
            </w:r>
            <w:r w:rsidR="00580C8E">
              <w:rPr>
                <w:rFonts w:asciiTheme="minorHAnsi" w:eastAsiaTheme="minorEastAsia" w:hAnsiTheme="minorHAnsi"/>
                <w:noProof/>
                <w:kern w:val="0"/>
                <w:sz w:val="22"/>
                <w:szCs w:val="22"/>
                <w14:ligatures w14:val="none"/>
              </w:rPr>
              <w:tab/>
            </w:r>
            <w:r w:rsidR="00580C8E" w:rsidRPr="00B618BE">
              <w:rPr>
                <w:rStyle w:val="Hyperlink"/>
                <w:noProof/>
              </w:rPr>
              <w:t>Vision for Commercialization</w:t>
            </w:r>
            <w:r w:rsidR="00580C8E">
              <w:rPr>
                <w:noProof/>
                <w:webHidden/>
              </w:rPr>
              <w:tab/>
            </w:r>
            <w:r w:rsidR="00580C8E">
              <w:rPr>
                <w:noProof/>
                <w:webHidden/>
              </w:rPr>
              <w:fldChar w:fldCharType="begin"/>
            </w:r>
            <w:r w:rsidR="00580C8E">
              <w:rPr>
                <w:noProof/>
                <w:webHidden/>
              </w:rPr>
              <w:instrText xml:space="preserve"> PAGEREF _Toc194297768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656D1B31" w14:textId="57F5476D" w:rsidR="00580C8E" w:rsidRDefault="00CF0D11">
          <w:pPr>
            <w:pStyle w:val="TOC3"/>
            <w:tabs>
              <w:tab w:val="left" w:pos="880"/>
              <w:tab w:val="right" w:leader="dot" w:pos="9350"/>
            </w:tabs>
            <w:rPr>
              <w:rFonts w:asciiTheme="minorHAnsi" w:eastAsiaTheme="minorEastAsia" w:hAnsiTheme="minorHAnsi"/>
              <w:noProof/>
              <w:kern w:val="0"/>
              <w:sz w:val="22"/>
              <w:szCs w:val="22"/>
              <w14:ligatures w14:val="none"/>
            </w:rPr>
          </w:pPr>
          <w:hyperlink w:anchor="_Toc194297769" w:history="1">
            <w:r w:rsidR="00580C8E" w:rsidRPr="00B618BE">
              <w:rPr>
                <w:rStyle w:val="Hyperlink"/>
                <w:rFonts w:ascii="Symbol" w:hAnsi="Symbol" w:cs="Times New Roman"/>
                <w:noProof/>
              </w:rPr>
              <w:t></w:t>
            </w:r>
            <w:r w:rsidR="00580C8E">
              <w:rPr>
                <w:rFonts w:asciiTheme="minorHAnsi" w:eastAsiaTheme="minorEastAsia" w:hAnsiTheme="minorHAnsi"/>
                <w:noProof/>
                <w:kern w:val="0"/>
                <w:sz w:val="22"/>
                <w:szCs w:val="22"/>
                <w14:ligatures w14:val="none"/>
              </w:rPr>
              <w:tab/>
            </w:r>
            <w:r w:rsidR="00580C8E" w:rsidRPr="00B618BE">
              <w:rPr>
                <w:rStyle w:val="Hyperlink"/>
                <w:noProof/>
              </w:rPr>
              <w:t>Policy / Operational Reforms</w:t>
            </w:r>
            <w:r w:rsidR="00580C8E">
              <w:rPr>
                <w:noProof/>
                <w:webHidden/>
              </w:rPr>
              <w:tab/>
            </w:r>
            <w:r w:rsidR="00580C8E">
              <w:rPr>
                <w:noProof/>
                <w:webHidden/>
              </w:rPr>
              <w:fldChar w:fldCharType="begin"/>
            </w:r>
            <w:r w:rsidR="00580C8E">
              <w:rPr>
                <w:noProof/>
                <w:webHidden/>
              </w:rPr>
              <w:instrText xml:space="preserve"> PAGEREF _Toc194297769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25B9055D" w14:textId="3D6C7A67" w:rsidR="00580C8E" w:rsidRDefault="00CF0D11">
          <w:pPr>
            <w:pStyle w:val="TOC3"/>
            <w:tabs>
              <w:tab w:val="left" w:pos="880"/>
              <w:tab w:val="right" w:leader="dot" w:pos="9350"/>
            </w:tabs>
            <w:rPr>
              <w:rFonts w:asciiTheme="minorHAnsi" w:eastAsiaTheme="minorEastAsia" w:hAnsiTheme="minorHAnsi"/>
              <w:noProof/>
              <w:kern w:val="0"/>
              <w:sz w:val="22"/>
              <w:szCs w:val="22"/>
              <w14:ligatures w14:val="none"/>
            </w:rPr>
          </w:pPr>
          <w:hyperlink w:anchor="_Toc194297770" w:history="1">
            <w:r w:rsidR="00580C8E" w:rsidRPr="00B618BE">
              <w:rPr>
                <w:rStyle w:val="Hyperlink"/>
                <w:rFonts w:ascii="Symbol" w:hAnsi="Symbol" w:cs="Times New Roman"/>
                <w:noProof/>
              </w:rPr>
              <w:t></w:t>
            </w:r>
            <w:r w:rsidR="00580C8E">
              <w:rPr>
                <w:rFonts w:asciiTheme="minorHAnsi" w:eastAsiaTheme="minorEastAsia" w:hAnsiTheme="minorHAnsi"/>
                <w:noProof/>
                <w:kern w:val="0"/>
                <w:sz w:val="22"/>
                <w:szCs w:val="22"/>
                <w14:ligatures w14:val="none"/>
              </w:rPr>
              <w:tab/>
            </w:r>
            <w:r w:rsidR="00580C8E" w:rsidRPr="00B618BE">
              <w:rPr>
                <w:rStyle w:val="Hyperlink"/>
                <w:noProof/>
              </w:rPr>
              <w:t>Innovative Business / Marketing Strategies</w:t>
            </w:r>
            <w:r w:rsidR="00580C8E">
              <w:rPr>
                <w:noProof/>
                <w:webHidden/>
              </w:rPr>
              <w:tab/>
            </w:r>
            <w:r w:rsidR="00580C8E">
              <w:rPr>
                <w:noProof/>
                <w:webHidden/>
              </w:rPr>
              <w:fldChar w:fldCharType="begin"/>
            </w:r>
            <w:r w:rsidR="00580C8E">
              <w:rPr>
                <w:noProof/>
                <w:webHidden/>
              </w:rPr>
              <w:instrText xml:space="preserve"> PAGEREF _Toc194297770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460F7D1A" w14:textId="4F872C4B" w:rsidR="00580C8E" w:rsidRDefault="00CF0D11">
          <w:pPr>
            <w:pStyle w:val="TOC3"/>
            <w:tabs>
              <w:tab w:val="left" w:pos="880"/>
              <w:tab w:val="right" w:leader="dot" w:pos="9350"/>
            </w:tabs>
            <w:rPr>
              <w:rFonts w:asciiTheme="minorHAnsi" w:eastAsiaTheme="minorEastAsia" w:hAnsiTheme="minorHAnsi"/>
              <w:noProof/>
              <w:kern w:val="0"/>
              <w:sz w:val="22"/>
              <w:szCs w:val="22"/>
              <w14:ligatures w14:val="none"/>
            </w:rPr>
          </w:pPr>
          <w:hyperlink w:anchor="_Toc194297771" w:history="1">
            <w:r w:rsidR="00580C8E" w:rsidRPr="00B618BE">
              <w:rPr>
                <w:rStyle w:val="Hyperlink"/>
                <w:rFonts w:ascii="Symbol" w:hAnsi="Symbol" w:cs="Times New Roman"/>
                <w:noProof/>
              </w:rPr>
              <w:t></w:t>
            </w:r>
            <w:r w:rsidR="00580C8E">
              <w:rPr>
                <w:rFonts w:asciiTheme="minorHAnsi" w:eastAsiaTheme="minorEastAsia" w:hAnsiTheme="minorHAnsi"/>
                <w:noProof/>
                <w:kern w:val="0"/>
                <w:sz w:val="22"/>
                <w:szCs w:val="22"/>
                <w14:ligatures w14:val="none"/>
              </w:rPr>
              <w:tab/>
            </w:r>
            <w:r w:rsidR="00580C8E" w:rsidRPr="00B618BE">
              <w:rPr>
                <w:rStyle w:val="Hyperlink"/>
                <w:noProof/>
              </w:rPr>
              <w:t>Strategic Funding Options and Use of Capita</w:t>
            </w:r>
            <w:r w:rsidR="00580C8E">
              <w:rPr>
                <w:noProof/>
                <w:webHidden/>
              </w:rPr>
              <w:tab/>
            </w:r>
            <w:r w:rsidR="00580C8E">
              <w:rPr>
                <w:noProof/>
                <w:webHidden/>
              </w:rPr>
              <w:fldChar w:fldCharType="begin"/>
            </w:r>
            <w:r w:rsidR="00580C8E">
              <w:rPr>
                <w:noProof/>
                <w:webHidden/>
              </w:rPr>
              <w:instrText xml:space="preserve"> PAGEREF _Toc194297771 \h </w:instrText>
            </w:r>
            <w:r w:rsidR="00580C8E">
              <w:rPr>
                <w:noProof/>
                <w:webHidden/>
              </w:rPr>
            </w:r>
            <w:r w:rsidR="00580C8E">
              <w:rPr>
                <w:noProof/>
                <w:webHidden/>
              </w:rPr>
              <w:fldChar w:fldCharType="separate"/>
            </w:r>
            <w:r w:rsidR="00580C8E">
              <w:rPr>
                <w:noProof/>
                <w:webHidden/>
              </w:rPr>
              <w:t>4</w:t>
            </w:r>
            <w:r w:rsidR="00580C8E">
              <w:rPr>
                <w:noProof/>
                <w:webHidden/>
              </w:rPr>
              <w:fldChar w:fldCharType="end"/>
            </w:r>
          </w:hyperlink>
        </w:p>
        <w:p w14:paraId="5B3F30C0" w14:textId="27EC99C2" w:rsidR="00580C8E" w:rsidRDefault="00CF0D11">
          <w:pPr>
            <w:pStyle w:val="TOC3"/>
            <w:tabs>
              <w:tab w:val="left" w:pos="880"/>
              <w:tab w:val="right" w:leader="dot" w:pos="9350"/>
            </w:tabs>
            <w:rPr>
              <w:rFonts w:asciiTheme="minorHAnsi" w:eastAsiaTheme="minorEastAsia" w:hAnsiTheme="minorHAnsi"/>
              <w:noProof/>
              <w:kern w:val="0"/>
              <w:sz w:val="22"/>
              <w:szCs w:val="22"/>
              <w14:ligatures w14:val="none"/>
            </w:rPr>
          </w:pPr>
          <w:hyperlink w:anchor="_Toc194297772" w:history="1">
            <w:r w:rsidR="00580C8E" w:rsidRPr="00B618BE">
              <w:rPr>
                <w:rStyle w:val="Hyperlink"/>
                <w:rFonts w:ascii="Symbol" w:hAnsi="Symbol" w:cs="Times New Roman"/>
                <w:iCs/>
                <w:noProof/>
              </w:rPr>
              <w:t></w:t>
            </w:r>
            <w:r w:rsidR="00580C8E">
              <w:rPr>
                <w:rFonts w:asciiTheme="minorHAnsi" w:eastAsiaTheme="minorEastAsia" w:hAnsiTheme="minorHAnsi"/>
                <w:noProof/>
                <w:kern w:val="0"/>
                <w:sz w:val="22"/>
                <w:szCs w:val="22"/>
                <w14:ligatures w14:val="none"/>
              </w:rPr>
              <w:tab/>
            </w:r>
            <w:r w:rsidR="00580C8E" w:rsidRPr="00B618BE">
              <w:rPr>
                <w:rStyle w:val="Hyperlink"/>
                <w:noProof/>
              </w:rPr>
              <w:t>Building a Strong Team:</w:t>
            </w:r>
            <w:r w:rsidR="00580C8E">
              <w:rPr>
                <w:noProof/>
                <w:webHidden/>
              </w:rPr>
              <w:tab/>
            </w:r>
            <w:r w:rsidR="00580C8E">
              <w:rPr>
                <w:noProof/>
                <w:webHidden/>
              </w:rPr>
              <w:fldChar w:fldCharType="begin"/>
            </w:r>
            <w:r w:rsidR="00580C8E">
              <w:rPr>
                <w:noProof/>
                <w:webHidden/>
              </w:rPr>
              <w:instrText xml:space="preserve"> PAGEREF _Toc194297772 \h </w:instrText>
            </w:r>
            <w:r w:rsidR="00580C8E">
              <w:rPr>
                <w:noProof/>
                <w:webHidden/>
              </w:rPr>
            </w:r>
            <w:r w:rsidR="00580C8E">
              <w:rPr>
                <w:noProof/>
                <w:webHidden/>
              </w:rPr>
              <w:fldChar w:fldCharType="separate"/>
            </w:r>
            <w:r w:rsidR="00580C8E">
              <w:rPr>
                <w:noProof/>
                <w:webHidden/>
              </w:rPr>
              <w:t>5</w:t>
            </w:r>
            <w:r w:rsidR="00580C8E">
              <w:rPr>
                <w:noProof/>
                <w:webHidden/>
              </w:rPr>
              <w:fldChar w:fldCharType="end"/>
            </w:r>
          </w:hyperlink>
        </w:p>
        <w:p w14:paraId="223E1B94" w14:textId="6C0F4BB6" w:rsidR="00580C8E" w:rsidRDefault="00CF0D11">
          <w:pPr>
            <w:pStyle w:val="TOC1"/>
            <w:tabs>
              <w:tab w:val="right" w:leader="dot" w:pos="9350"/>
            </w:tabs>
            <w:rPr>
              <w:rFonts w:asciiTheme="minorHAnsi" w:eastAsiaTheme="minorEastAsia" w:hAnsiTheme="minorHAnsi"/>
              <w:noProof/>
              <w:kern w:val="0"/>
              <w:sz w:val="22"/>
              <w:szCs w:val="22"/>
              <w14:ligatures w14:val="none"/>
            </w:rPr>
          </w:pPr>
          <w:hyperlink w:anchor="_Toc194297773" w:history="1">
            <w:r w:rsidR="00580C8E" w:rsidRPr="00B618BE">
              <w:rPr>
                <w:rStyle w:val="Hyperlink"/>
                <w:noProof/>
              </w:rPr>
              <w:t>SUMMARY OF COMMERCIALIZATION AND PUBLIC RELATION</w:t>
            </w:r>
            <w:r w:rsidR="00580C8E">
              <w:rPr>
                <w:noProof/>
                <w:webHidden/>
              </w:rPr>
              <w:tab/>
            </w:r>
            <w:r w:rsidR="00580C8E">
              <w:rPr>
                <w:noProof/>
                <w:webHidden/>
              </w:rPr>
              <w:fldChar w:fldCharType="begin"/>
            </w:r>
            <w:r w:rsidR="00580C8E">
              <w:rPr>
                <w:noProof/>
                <w:webHidden/>
              </w:rPr>
              <w:instrText xml:space="preserve"> PAGEREF _Toc194297773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43B4D0D6" w14:textId="3764E6E9" w:rsidR="00580C8E" w:rsidRDefault="00CF0D11">
          <w:pPr>
            <w:pStyle w:val="TOC2"/>
            <w:tabs>
              <w:tab w:val="right" w:leader="dot" w:pos="9350"/>
            </w:tabs>
            <w:rPr>
              <w:rFonts w:asciiTheme="minorHAnsi" w:eastAsiaTheme="minorEastAsia" w:hAnsiTheme="minorHAnsi"/>
              <w:noProof/>
              <w:kern w:val="0"/>
              <w:sz w:val="22"/>
              <w:szCs w:val="22"/>
              <w14:ligatures w14:val="none"/>
            </w:rPr>
          </w:pPr>
          <w:hyperlink w:anchor="_Toc194297774" w:history="1">
            <w:r w:rsidR="00580C8E" w:rsidRPr="00B618BE">
              <w:rPr>
                <w:rStyle w:val="Hyperlink"/>
                <w:noProof/>
              </w:rPr>
              <w:t>ACTIVITIES</w:t>
            </w:r>
            <w:r w:rsidR="00580C8E">
              <w:rPr>
                <w:noProof/>
                <w:webHidden/>
              </w:rPr>
              <w:tab/>
            </w:r>
            <w:r w:rsidR="00580C8E">
              <w:rPr>
                <w:noProof/>
                <w:webHidden/>
              </w:rPr>
              <w:fldChar w:fldCharType="begin"/>
            </w:r>
            <w:r w:rsidR="00580C8E">
              <w:rPr>
                <w:noProof/>
                <w:webHidden/>
              </w:rPr>
              <w:instrText xml:space="preserve"> PAGEREF _Toc194297774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0ABC73F1" w14:textId="59647481"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775" w:history="1">
            <w:r w:rsidR="00580C8E" w:rsidRPr="00B618BE">
              <w:rPr>
                <w:rStyle w:val="Hyperlink"/>
                <w:noProof/>
              </w:rPr>
              <w:t>10.</w:t>
            </w:r>
            <w:r w:rsidR="00580C8E">
              <w:rPr>
                <w:rFonts w:asciiTheme="minorHAnsi" w:eastAsiaTheme="minorEastAsia" w:hAnsiTheme="minorHAnsi"/>
                <w:noProof/>
                <w:kern w:val="0"/>
                <w:sz w:val="22"/>
                <w:szCs w:val="22"/>
                <w14:ligatures w14:val="none"/>
              </w:rPr>
              <w:tab/>
            </w:r>
            <w:r w:rsidR="00580C8E" w:rsidRPr="00B618BE">
              <w:rPr>
                <w:rStyle w:val="Hyperlink"/>
                <w:noProof/>
              </w:rPr>
              <w:t>CSIR-SRI</w:t>
            </w:r>
            <w:r w:rsidR="00580C8E">
              <w:rPr>
                <w:noProof/>
                <w:webHidden/>
              </w:rPr>
              <w:tab/>
            </w:r>
            <w:r w:rsidR="00580C8E">
              <w:rPr>
                <w:noProof/>
                <w:webHidden/>
              </w:rPr>
              <w:fldChar w:fldCharType="begin"/>
            </w:r>
            <w:r w:rsidR="00580C8E">
              <w:rPr>
                <w:noProof/>
                <w:webHidden/>
              </w:rPr>
              <w:instrText xml:space="preserve"> PAGEREF _Toc194297775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7AB8A1FD" w14:textId="02B5047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1"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_Toc194297781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182B6504" w14:textId="4FC9E8C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2"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_Toc194297782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53CF18E7" w14:textId="755A72E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3"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_Toc194297783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4AFB3693" w14:textId="179781CA"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4"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_Toc194297784 \h </w:instrText>
            </w:r>
            <w:r w:rsidR="00580C8E">
              <w:rPr>
                <w:noProof/>
                <w:webHidden/>
              </w:rPr>
            </w:r>
            <w:r w:rsidR="00580C8E">
              <w:rPr>
                <w:noProof/>
                <w:webHidden/>
              </w:rPr>
              <w:fldChar w:fldCharType="separate"/>
            </w:r>
            <w:r w:rsidR="00580C8E">
              <w:rPr>
                <w:noProof/>
                <w:webHidden/>
              </w:rPr>
              <w:t>6</w:t>
            </w:r>
            <w:r w:rsidR="00580C8E">
              <w:rPr>
                <w:noProof/>
                <w:webHidden/>
              </w:rPr>
              <w:fldChar w:fldCharType="end"/>
            </w:r>
          </w:hyperlink>
        </w:p>
        <w:p w14:paraId="22698B62" w14:textId="5995639B"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5"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_Toc194297785 \h </w:instrText>
            </w:r>
            <w:r w:rsidR="00580C8E">
              <w:rPr>
                <w:noProof/>
                <w:webHidden/>
              </w:rPr>
            </w:r>
            <w:r w:rsidR="00580C8E">
              <w:rPr>
                <w:noProof/>
                <w:webHidden/>
              </w:rPr>
              <w:fldChar w:fldCharType="separate"/>
            </w:r>
            <w:r w:rsidR="00580C8E">
              <w:rPr>
                <w:noProof/>
                <w:webHidden/>
              </w:rPr>
              <w:t>7</w:t>
            </w:r>
            <w:r w:rsidR="00580C8E">
              <w:rPr>
                <w:noProof/>
                <w:webHidden/>
              </w:rPr>
              <w:fldChar w:fldCharType="end"/>
            </w:r>
          </w:hyperlink>
        </w:p>
        <w:p w14:paraId="4614EA3F" w14:textId="0649B6F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6"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_Toc194297786 \h </w:instrText>
            </w:r>
            <w:r w:rsidR="00580C8E">
              <w:rPr>
                <w:noProof/>
                <w:webHidden/>
              </w:rPr>
            </w:r>
            <w:r w:rsidR="00580C8E">
              <w:rPr>
                <w:noProof/>
                <w:webHidden/>
              </w:rPr>
              <w:fldChar w:fldCharType="separate"/>
            </w:r>
            <w:r w:rsidR="00580C8E">
              <w:rPr>
                <w:noProof/>
                <w:webHidden/>
              </w:rPr>
              <w:t>7</w:t>
            </w:r>
            <w:r w:rsidR="00580C8E">
              <w:rPr>
                <w:noProof/>
                <w:webHidden/>
              </w:rPr>
              <w:fldChar w:fldCharType="end"/>
            </w:r>
          </w:hyperlink>
        </w:p>
        <w:p w14:paraId="2B6B3CD8" w14:textId="47DA7B2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87" w:history="1">
            <w:r w:rsidR="00580C8E" w:rsidRPr="00B618BE">
              <w:rPr>
                <w:rStyle w:val="Hyperlink"/>
                <w:noProof/>
              </w:rPr>
              <w:t>Conclusion &amp; Call to Action</w:t>
            </w:r>
            <w:r w:rsidR="00580C8E">
              <w:rPr>
                <w:noProof/>
                <w:webHidden/>
              </w:rPr>
              <w:tab/>
            </w:r>
            <w:r w:rsidR="00580C8E">
              <w:rPr>
                <w:noProof/>
                <w:webHidden/>
              </w:rPr>
              <w:fldChar w:fldCharType="begin"/>
            </w:r>
            <w:r w:rsidR="00580C8E">
              <w:rPr>
                <w:noProof/>
                <w:webHidden/>
              </w:rPr>
              <w:instrText xml:space="preserve"> PAGEREF _Toc194297787 \h </w:instrText>
            </w:r>
            <w:r w:rsidR="00580C8E">
              <w:rPr>
                <w:noProof/>
                <w:webHidden/>
              </w:rPr>
            </w:r>
            <w:r w:rsidR="00580C8E">
              <w:rPr>
                <w:noProof/>
                <w:webHidden/>
              </w:rPr>
              <w:fldChar w:fldCharType="separate"/>
            </w:r>
            <w:r w:rsidR="00580C8E">
              <w:rPr>
                <w:noProof/>
                <w:webHidden/>
              </w:rPr>
              <w:t>7</w:t>
            </w:r>
            <w:r w:rsidR="00580C8E">
              <w:rPr>
                <w:noProof/>
                <w:webHidden/>
              </w:rPr>
              <w:fldChar w:fldCharType="end"/>
            </w:r>
          </w:hyperlink>
        </w:p>
        <w:p w14:paraId="4C09E8A9" w14:textId="5E2B599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788" w:history="1">
            <w:r w:rsidR="00580C8E" w:rsidRPr="00B618BE">
              <w:rPr>
                <w:rStyle w:val="Hyperlink"/>
                <w:noProof/>
              </w:rPr>
              <w:t>11.</w:t>
            </w:r>
            <w:r w:rsidR="00580C8E">
              <w:rPr>
                <w:rFonts w:asciiTheme="minorHAnsi" w:eastAsiaTheme="minorEastAsia" w:hAnsiTheme="minorHAnsi"/>
                <w:noProof/>
                <w:kern w:val="0"/>
                <w:sz w:val="22"/>
                <w:szCs w:val="22"/>
                <w14:ligatures w14:val="none"/>
              </w:rPr>
              <w:tab/>
            </w:r>
            <w:r w:rsidR="00580C8E" w:rsidRPr="00B618BE">
              <w:rPr>
                <w:rStyle w:val="Hyperlink"/>
                <w:noProof/>
              </w:rPr>
              <w:t>CSIR-CRI</w:t>
            </w:r>
            <w:r w:rsidR="00580C8E">
              <w:rPr>
                <w:noProof/>
                <w:webHidden/>
              </w:rPr>
              <w:tab/>
            </w:r>
            <w:r w:rsidR="00580C8E">
              <w:rPr>
                <w:noProof/>
                <w:webHidden/>
              </w:rPr>
              <w:fldChar w:fldCharType="begin"/>
            </w:r>
            <w:r w:rsidR="00580C8E">
              <w:rPr>
                <w:noProof/>
                <w:webHidden/>
              </w:rPr>
              <w:instrText xml:space="preserve"> PAGEREF _Toc194297788 \h </w:instrText>
            </w:r>
            <w:r w:rsidR="00580C8E">
              <w:rPr>
                <w:noProof/>
                <w:webHidden/>
              </w:rPr>
            </w:r>
            <w:r w:rsidR="00580C8E">
              <w:rPr>
                <w:noProof/>
                <w:webHidden/>
              </w:rPr>
              <w:fldChar w:fldCharType="separate"/>
            </w:r>
            <w:r w:rsidR="00580C8E">
              <w:rPr>
                <w:noProof/>
                <w:webHidden/>
              </w:rPr>
              <w:t>7</w:t>
            </w:r>
            <w:r w:rsidR="00580C8E">
              <w:rPr>
                <w:noProof/>
                <w:webHidden/>
              </w:rPr>
              <w:fldChar w:fldCharType="end"/>
            </w:r>
          </w:hyperlink>
        </w:p>
        <w:p w14:paraId="332F6C18" w14:textId="3B55DDB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0"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_Toc194297790 \h </w:instrText>
            </w:r>
            <w:r w:rsidR="00580C8E">
              <w:rPr>
                <w:noProof/>
                <w:webHidden/>
              </w:rPr>
            </w:r>
            <w:r w:rsidR="00580C8E">
              <w:rPr>
                <w:noProof/>
                <w:webHidden/>
              </w:rPr>
              <w:fldChar w:fldCharType="separate"/>
            </w:r>
            <w:r w:rsidR="00580C8E">
              <w:rPr>
                <w:noProof/>
                <w:webHidden/>
              </w:rPr>
              <w:t>7</w:t>
            </w:r>
            <w:r w:rsidR="00580C8E">
              <w:rPr>
                <w:noProof/>
                <w:webHidden/>
              </w:rPr>
              <w:fldChar w:fldCharType="end"/>
            </w:r>
          </w:hyperlink>
        </w:p>
        <w:p w14:paraId="3D52A03F" w14:textId="3DA629D4"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1"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_Toc194297791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25DA6E53" w14:textId="5E68901D"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2" w:history="1">
            <w:r w:rsidR="00580C8E" w:rsidRPr="00B618BE">
              <w:rPr>
                <w:rStyle w:val="Hyperlink"/>
                <w:noProof/>
              </w:rPr>
              <w:t>Key Strategies:</w:t>
            </w:r>
            <w:r w:rsidR="00580C8E">
              <w:rPr>
                <w:noProof/>
                <w:webHidden/>
              </w:rPr>
              <w:tab/>
            </w:r>
            <w:r w:rsidR="00580C8E">
              <w:rPr>
                <w:noProof/>
                <w:webHidden/>
              </w:rPr>
              <w:fldChar w:fldCharType="begin"/>
            </w:r>
            <w:r w:rsidR="00580C8E">
              <w:rPr>
                <w:noProof/>
                <w:webHidden/>
              </w:rPr>
              <w:instrText xml:space="preserve"> PAGEREF _Toc194297792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47C72D09" w14:textId="6A57220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3" w:history="1">
            <w:r w:rsidR="00580C8E" w:rsidRPr="00B618BE">
              <w:rPr>
                <w:rStyle w:val="Hyperlink"/>
                <w:noProof/>
              </w:rPr>
              <w:t>Target Partners:</w:t>
            </w:r>
            <w:r w:rsidR="00580C8E">
              <w:rPr>
                <w:noProof/>
                <w:webHidden/>
              </w:rPr>
              <w:tab/>
            </w:r>
            <w:r w:rsidR="00580C8E">
              <w:rPr>
                <w:noProof/>
                <w:webHidden/>
              </w:rPr>
              <w:fldChar w:fldCharType="begin"/>
            </w:r>
            <w:r w:rsidR="00580C8E">
              <w:rPr>
                <w:noProof/>
                <w:webHidden/>
              </w:rPr>
              <w:instrText xml:space="preserve"> PAGEREF _Toc194297793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3F1785AA" w14:textId="335E074A"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4"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_Toc194297794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046FAAF8" w14:textId="11CDAFA3"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5" w:history="1">
            <w:r w:rsidR="00580C8E" w:rsidRPr="00B618BE">
              <w:rPr>
                <w:rStyle w:val="Hyperlink"/>
                <w:noProof/>
              </w:rPr>
              <w:t>Challenges</w:t>
            </w:r>
            <w:r w:rsidR="00580C8E" w:rsidRPr="00B618BE">
              <w:rPr>
                <w:rStyle w:val="Hyperlink"/>
                <w:rFonts w:cs="Times New Roman"/>
                <w:noProof/>
              </w:rPr>
              <w:t>:</w:t>
            </w:r>
            <w:r w:rsidR="00580C8E">
              <w:rPr>
                <w:noProof/>
                <w:webHidden/>
              </w:rPr>
              <w:tab/>
            </w:r>
            <w:r w:rsidR="00580C8E">
              <w:rPr>
                <w:noProof/>
                <w:webHidden/>
              </w:rPr>
              <w:fldChar w:fldCharType="begin"/>
            </w:r>
            <w:r w:rsidR="00580C8E">
              <w:rPr>
                <w:noProof/>
                <w:webHidden/>
              </w:rPr>
              <w:instrText xml:space="preserve"> PAGEREF _Toc194297795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4AFEA843" w14:textId="4BDFE4F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796"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_Toc194297796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2689E6B6" w14:textId="7FE237E3"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797" w:history="1">
            <w:r w:rsidR="00580C8E" w:rsidRPr="00B618BE">
              <w:rPr>
                <w:rStyle w:val="Hyperlink"/>
                <w:noProof/>
              </w:rPr>
              <w:t>12.</w:t>
            </w:r>
            <w:r w:rsidR="00580C8E">
              <w:rPr>
                <w:rFonts w:asciiTheme="minorHAnsi" w:eastAsiaTheme="minorEastAsia" w:hAnsiTheme="minorHAnsi"/>
                <w:noProof/>
                <w:kern w:val="0"/>
                <w:sz w:val="22"/>
                <w:szCs w:val="22"/>
                <w14:ligatures w14:val="none"/>
              </w:rPr>
              <w:tab/>
            </w:r>
            <w:r w:rsidR="00580C8E" w:rsidRPr="00B618BE">
              <w:rPr>
                <w:rStyle w:val="Hyperlink"/>
                <w:noProof/>
              </w:rPr>
              <w:t>CSIR-OPRI</w:t>
            </w:r>
            <w:r w:rsidR="00580C8E">
              <w:rPr>
                <w:noProof/>
                <w:webHidden/>
              </w:rPr>
              <w:tab/>
            </w:r>
            <w:r w:rsidR="00580C8E">
              <w:rPr>
                <w:noProof/>
                <w:webHidden/>
              </w:rPr>
              <w:fldChar w:fldCharType="begin"/>
            </w:r>
            <w:r w:rsidR="00580C8E">
              <w:rPr>
                <w:noProof/>
                <w:webHidden/>
              </w:rPr>
              <w:instrText xml:space="preserve"> PAGEREF _Toc194297797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13649BD4" w14:textId="5AE5E36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4"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_Toc194297804 \h </w:instrText>
            </w:r>
            <w:r w:rsidR="00580C8E">
              <w:rPr>
                <w:noProof/>
                <w:webHidden/>
              </w:rPr>
            </w:r>
            <w:r w:rsidR="00580C8E">
              <w:rPr>
                <w:noProof/>
                <w:webHidden/>
              </w:rPr>
              <w:fldChar w:fldCharType="separate"/>
            </w:r>
            <w:r w:rsidR="00580C8E">
              <w:rPr>
                <w:noProof/>
                <w:webHidden/>
              </w:rPr>
              <w:t>8</w:t>
            </w:r>
            <w:r w:rsidR="00580C8E">
              <w:rPr>
                <w:noProof/>
                <w:webHidden/>
              </w:rPr>
              <w:fldChar w:fldCharType="end"/>
            </w:r>
          </w:hyperlink>
        </w:p>
        <w:p w14:paraId="15BAC0FA" w14:textId="1D1206B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5"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_Toc194297805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3889E9B3" w14:textId="008B6D6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6"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_Toc194297806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1DD73851" w14:textId="0B70AE2B"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7"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_Toc194297807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64984F6B" w14:textId="5D05CD8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8"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_Toc194297808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422BAD76" w14:textId="37A097BB"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09"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_Toc194297809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20AA6FCC" w14:textId="4CBFC12F"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10" w:history="1">
            <w:r w:rsidR="00580C8E" w:rsidRPr="00B618BE">
              <w:rPr>
                <w:rStyle w:val="Hyperlink"/>
                <w:noProof/>
              </w:rPr>
              <w:t>13.</w:t>
            </w:r>
            <w:r w:rsidR="00580C8E">
              <w:rPr>
                <w:rFonts w:asciiTheme="minorHAnsi" w:eastAsiaTheme="minorEastAsia" w:hAnsiTheme="minorHAnsi"/>
                <w:noProof/>
                <w:kern w:val="0"/>
                <w:sz w:val="22"/>
                <w:szCs w:val="22"/>
                <w14:ligatures w14:val="none"/>
              </w:rPr>
              <w:tab/>
            </w:r>
            <w:r w:rsidR="00580C8E" w:rsidRPr="00B618BE">
              <w:rPr>
                <w:rStyle w:val="Hyperlink"/>
                <w:noProof/>
              </w:rPr>
              <w:t>CSIR-PGRRI</w:t>
            </w:r>
            <w:r w:rsidR="00580C8E">
              <w:rPr>
                <w:noProof/>
                <w:webHidden/>
              </w:rPr>
              <w:tab/>
            </w:r>
            <w:r w:rsidR="00580C8E">
              <w:rPr>
                <w:noProof/>
                <w:webHidden/>
              </w:rPr>
              <w:fldChar w:fldCharType="begin"/>
            </w:r>
            <w:r w:rsidR="00580C8E">
              <w:rPr>
                <w:noProof/>
                <w:webHidden/>
              </w:rPr>
              <w:instrText xml:space="preserve"> PAGEREF _Toc194297810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458F961D" w14:textId="68E55B3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2" w:history="1">
            <w:r w:rsidR="00580C8E" w:rsidRPr="00B618BE">
              <w:rPr>
                <w:rStyle w:val="Hyperlink"/>
                <w:noProof/>
              </w:rPr>
              <w:t>Services, and Technologies</w:t>
            </w:r>
            <w:r w:rsidR="00580C8E">
              <w:rPr>
                <w:noProof/>
                <w:webHidden/>
              </w:rPr>
              <w:tab/>
            </w:r>
            <w:r w:rsidR="00580C8E">
              <w:rPr>
                <w:noProof/>
                <w:webHidden/>
              </w:rPr>
              <w:fldChar w:fldCharType="begin"/>
            </w:r>
            <w:r w:rsidR="00580C8E">
              <w:rPr>
                <w:noProof/>
                <w:webHidden/>
              </w:rPr>
              <w:instrText xml:space="preserve"> PAGEREF _Toc194297812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307EA86F" w14:textId="1B9407B5"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3" w:history="1">
            <w:r w:rsidR="00580C8E" w:rsidRPr="00B618BE">
              <w:rPr>
                <w:rStyle w:val="Hyperlink"/>
                <w:noProof/>
              </w:rPr>
              <w:t>Technologies</w:t>
            </w:r>
            <w:r w:rsidR="00580C8E">
              <w:rPr>
                <w:noProof/>
                <w:webHidden/>
              </w:rPr>
              <w:tab/>
            </w:r>
            <w:r w:rsidR="00580C8E">
              <w:rPr>
                <w:noProof/>
                <w:webHidden/>
              </w:rPr>
              <w:fldChar w:fldCharType="begin"/>
            </w:r>
            <w:r w:rsidR="00580C8E">
              <w:rPr>
                <w:noProof/>
                <w:webHidden/>
              </w:rPr>
              <w:instrText xml:space="preserve"> PAGEREF _Toc194297813 \h </w:instrText>
            </w:r>
            <w:r w:rsidR="00580C8E">
              <w:rPr>
                <w:noProof/>
                <w:webHidden/>
              </w:rPr>
            </w:r>
            <w:r w:rsidR="00580C8E">
              <w:rPr>
                <w:noProof/>
                <w:webHidden/>
              </w:rPr>
              <w:fldChar w:fldCharType="separate"/>
            </w:r>
            <w:r w:rsidR="00580C8E">
              <w:rPr>
                <w:noProof/>
                <w:webHidden/>
              </w:rPr>
              <w:t>9</w:t>
            </w:r>
            <w:r w:rsidR="00580C8E">
              <w:rPr>
                <w:noProof/>
                <w:webHidden/>
              </w:rPr>
              <w:fldChar w:fldCharType="end"/>
            </w:r>
          </w:hyperlink>
        </w:p>
        <w:p w14:paraId="06107242" w14:textId="5DCBA08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4" w:history="1">
            <w:r w:rsidR="00580C8E" w:rsidRPr="00B618BE">
              <w:rPr>
                <w:rStyle w:val="Hyperlink"/>
                <w:noProof/>
              </w:rPr>
              <w:t>Services</w:t>
            </w:r>
            <w:r w:rsidR="00580C8E">
              <w:rPr>
                <w:noProof/>
                <w:webHidden/>
              </w:rPr>
              <w:tab/>
            </w:r>
            <w:r w:rsidR="00580C8E">
              <w:rPr>
                <w:noProof/>
                <w:webHidden/>
              </w:rPr>
              <w:fldChar w:fldCharType="begin"/>
            </w:r>
            <w:r w:rsidR="00580C8E">
              <w:rPr>
                <w:noProof/>
                <w:webHidden/>
              </w:rPr>
              <w:instrText xml:space="preserve"> PAGEREF _Toc194297814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3FFC0FD7" w14:textId="382C4824"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5"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_Toc194297815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43F877FB" w14:textId="1D7FA87A"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6"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_Toc194297816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2E1FBFF6" w14:textId="682AFA2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7" w:history="1">
            <w:r w:rsidR="00580C8E" w:rsidRPr="00B618BE">
              <w:rPr>
                <w:rStyle w:val="Hyperlink"/>
                <w:noProof/>
              </w:rPr>
              <w:t>Public Relation Activities</w:t>
            </w:r>
            <w:r w:rsidR="00580C8E">
              <w:rPr>
                <w:noProof/>
                <w:webHidden/>
              </w:rPr>
              <w:tab/>
            </w:r>
            <w:r w:rsidR="00580C8E">
              <w:rPr>
                <w:noProof/>
                <w:webHidden/>
              </w:rPr>
              <w:fldChar w:fldCharType="begin"/>
            </w:r>
            <w:r w:rsidR="00580C8E">
              <w:rPr>
                <w:noProof/>
                <w:webHidden/>
              </w:rPr>
              <w:instrText xml:space="preserve"> PAGEREF _Toc194297817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131409CD" w14:textId="5974BCE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8"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_Toc194297818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02C8B141" w14:textId="63001959"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19"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_Toc194297819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6844AB6E" w14:textId="523F63EE"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20" w:history="1">
            <w:r w:rsidR="00580C8E" w:rsidRPr="00B618BE">
              <w:rPr>
                <w:rStyle w:val="Hyperlink"/>
                <w:noProof/>
              </w:rPr>
              <w:t>14.</w:t>
            </w:r>
            <w:r w:rsidR="00580C8E">
              <w:rPr>
                <w:rFonts w:asciiTheme="minorHAnsi" w:eastAsiaTheme="minorEastAsia" w:hAnsiTheme="minorHAnsi"/>
                <w:noProof/>
                <w:kern w:val="0"/>
                <w:sz w:val="22"/>
                <w:szCs w:val="22"/>
                <w14:ligatures w14:val="none"/>
              </w:rPr>
              <w:tab/>
            </w:r>
            <w:r w:rsidR="00580C8E" w:rsidRPr="00B618BE">
              <w:rPr>
                <w:rStyle w:val="Hyperlink"/>
                <w:noProof/>
              </w:rPr>
              <w:t>CSIR-FORIG</w:t>
            </w:r>
            <w:r w:rsidR="00580C8E">
              <w:rPr>
                <w:noProof/>
                <w:webHidden/>
              </w:rPr>
              <w:tab/>
            </w:r>
            <w:r w:rsidR="00580C8E">
              <w:rPr>
                <w:noProof/>
                <w:webHidden/>
              </w:rPr>
              <w:fldChar w:fldCharType="begin"/>
            </w:r>
            <w:r w:rsidR="00580C8E">
              <w:rPr>
                <w:noProof/>
                <w:webHidden/>
              </w:rPr>
              <w:instrText xml:space="preserve"> PAGEREF _Toc194297820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2D718A3C" w14:textId="4B267B2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2"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_Toc194297822 \h </w:instrText>
            </w:r>
            <w:r w:rsidR="00580C8E">
              <w:rPr>
                <w:noProof/>
                <w:webHidden/>
              </w:rPr>
            </w:r>
            <w:r w:rsidR="00580C8E">
              <w:rPr>
                <w:noProof/>
                <w:webHidden/>
              </w:rPr>
              <w:fldChar w:fldCharType="separate"/>
            </w:r>
            <w:r w:rsidR="00580C8E">
              <w:rPr>
                <w:noProof/>
                <w:webHidden/>
              </w:rPr>
              <w:t>10</w:t>
            </w:r>
            <w:r w:rsidR="00580C8E">
              <w:rPr>
                <w:noProof/>
                <w:webHidden/>
              </w:rPr>
              <w:fldChar w:fldCharType="end"/>
            </w:r>
          </w:hyperlink>
        </w:p>
        <w:p w14:paraId="77D0E028" w14:textId="622E3C3F"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3"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_Toc194297823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23345FDC" w14:textId="264DF05C"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4"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_Toc194297824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2B4E422E" w14:textId="44CFC9C3"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5"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_Toc194297825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744DAE95" w14:textId="2331FEF3"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6"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_Toc194297826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632F7C18" w14:textId="3EC99FD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27"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_Toc194297827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2FB88933" w14:textId="66AE490E"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28" w:history="1">
            <w:r w:rsidR="00580C8E" w:rsidRPr="00B618BE">
              <w:rPr>
                <w:rStyle w:val="Hyperlink"/>
                <w:noProof/>
              </w:rPr>
              <w:t>15.</w:t>
            </w:r>
            <w:r w:rsidR="00580C8E">
              <w:rPr>
                <w:rFonts w:asciiTheme="minorHAnsi" w:eastAsiaTheme="minorEastAsia" w:hAnsiTheme="minorHAnsi"/>
                <w:noProof/>
                <w:kern w:val="0"/>
                <w:sz w:val="22"/>
                <w:szCs w:val="22"/>
                <w14:ligatures w14:val="none"/>
              </w:rPr>
              <w:tab/>
            </w:r>
            <w:r w:rsidR="00580C8E" w:rsidRPr="00B618BE">
              <w:rPr>
                <w:rStyle w:val="Hyperlink"/>
                <w:noProof/>
              </w:rPr>
              <w:t>CSIR-IIR</w:t>
            </w:r>
            <w:r w:rsidR="00580C8E">
              <w:rPr>
                <w:noProof/>
                <w:webHidden/>
              </w:rPr>
              <w:tab/>
            </w:r>
            <w:r w:rsidR="00580C8E">
              <w:rPr>
                <w:noProof/>
                <w:webHidden/>
              </w:rPr>
              <w:fldChar w:fldCharType="begin"/>
            </w:r>
            <w:r w:rsidR="00580C8E">
              <w:rPr>
                <w:noProof/>
                <w:webHidden/>
              </w:rPr>
              <w:instrText xml:space="preserve"> PAGEREF _Toc194297828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55743341" w14:textId="2284A36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0"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_Toc194297830 \h </w:instrText>
            </w:r>
            <w:r w:rsidR="00580C8E">
              <w:rPr>
                <w:noProof/>
                <w:webHidden/>
              </w:rPr>
            </w:r>
            <w:r w:rsidR="00580C8E">
              <w:rPr>
                <w:noProof/>
                <w:webHidden/>
              </w:rPr>
              <w:fldChar w:fldCharType="separate"/>
            </w:r>
            <w:r w:rsidR="00580C8E">
              <w:rPr>
                <w:noProof/>
                <w:webHidden/>
              </w:rPr>
              <w:t>11</w:t>
            </w:r>
            <w:r w:rsidR="00580C8E">
              <w:rPr>
                <w:noProof/>
                <w:webHidden/>
              </w:rPr>
              <w:fldChar w:fldCharType="end"/>
            </w:r>
          </w:hyperlink>
        </w:p>
        <w:p w14:paraId="65DF3AA0" w14:textId="0A91810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1"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_Toc194297831 \h </w:instrText>
            </w:r>
            <w:r w:rsidR="00580C8E">
              <w:rPr>
                <w:noProof/>
                <w:webHidden/>
              </w:rPr>
            </w:r>
            <w:r w:rsidR="00580C8E">
              <w:rPr>
                <w:noProof/>
                <w:webHidden/>
              </w:rPr>
              <w:fldChar w:fldCharType="separate"/>
            </w:r>
            <w:r w:rsidR="00580C8E">
              <w:rPr>
                <w:noProof/>
                <w:webHidden/>
              </w:rPr>
              <w:t>12</w:t>
            </w:r>
            <w:r w:rsidR="00580C8E">
              <w:rPr>
                <w:noProof/>
                <w:webHidden/>
              </w:rPr>
              <w:fldChar w:fldCharType="end"/>
            </w:r>
          </w:hyperlink>
        </w:p>
        <w:p w14:paraId="3FD8E930" w14:textId="2CD46DE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2"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_Toc194297832 \h </w:instrText>
            </w:r>
            <w:r w:rsidR="00580C8E">
              <w:rPr>
                <w:noProof/>
                <w:webHidden/>
              </w:rPr>
            </w:r>
            <w:r w:rsidR="00580C8E">
              <w:rPr>
                <w:noProof/>
                <w:webHidden/>
              </w:rPr>
              <w:fldChar w:fldCharType="separate"/>
            </w:r>
            <w:r w:rsidR="00580C8E">
              <w:rPr>
                <w:noProof/>
                <w:webHidden/>
              </w:rPr>
              <w:t>12</w:t>
            </w:r>
            <w:r w:rsidR="00580C8E">
              <w:rPr>
                <w:noProof/>
                <w:webHidden/>
              </w:rPr>
              <w:fldChar w:fldCharType="end"/>
            </w:r>
          </w:hyperlink>
        </w:p>
        <w:p w14:paraId="7F76A0D6" w14:textId="7FCE3B5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3"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_Toc194297833 \h </w:instrText>
            </w:r>
            <w:r w:rsidR="00580C8E">
              <w:rPr>
                <w:noProof/>
                <w:webHidden/>
              </w:rPr>
            </w:r>
            <w:r w:rsidR="00580C8E">
              <w:rPr>
                <w:noProof/>
                <w:webHidden/>
              </w:rPr>
              <w:fldChar w:fldCharType="separate"/>
            </w:r>
            <w:r w:rsidR="00580C8E">
              <w:rPr>
                <w:noProof/>
                <w:webHidden/>
              </w:rPr>
              <w:t>12</w:t>
            </w:r>
            <w:r w:rsidR="00580C8E">
              <w:rPr>
                <w:noProof/>
                <w:webHidden/>
              </w:rPr>
              <w:fldChar w:fldCharType="end"/>
            </w:r>
          </w:hyperlink>
        </w:p>
        <w:p w14:paraId="0505401C" w14:textId="5DDA043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4"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_Toc194297834 \h </w:instrText>
            </w:r>
            <w:r w:rsidR="00580C8E">
              <w:rPr>
                <w:noProof/>
                <w:webHidden/>
              </w:rPr>
            </w:r>
            <w:r w:rsidR="00580C8E">
              <w:rPr>
                <w:noProof/>
                <w:webHidden/>
              </w:rPr>
              <w:fldChar w:fldCharType="separate"/>
            </w:r>
            <w:r w:rsidR="00580C8E">
              <w:rPr>
                <w:noProof/>
                <w:webHidden/>
              </w:rPr>
              <w:t>12</w:t>
            </w:r>
            <w:r w:rsidR="00580C8E">
              <w:rPr>
                <w:noProof/>
                <w:webHidden/>
              </w:rPr>
              <w:fldChar w:fldCharType="end"/>
            </w:r>
          </w:hyperlink>
        </w:p>
        <w:p w14:paraId="35792A25" w14:textId="02E0A89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5"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_Toc194297835 \h </w:instrText>
            </w:r>
            <w:r w:rsidR="00580C8E">
              <w:rPr>
                <w:noProof/>
                <w:webHidden/>
              </w:rPr>
            </w:r>
            <w:r w:rsidR="00580C8E">
              <w:rPr>
                <w:noProof/>
                <w:webHidden/>
              </w:rPr>
              <w:fldChar w:fldCharType="separate"/>
            </w:r>
            <w:r w:rsidR="00580C8E">
              <w:rPr>
                <w:noProof/>
                <w:webHidden/>
              </w:rPr>
              <w:t>13</w:t>
            </w:r>
            <w:r w:rsidR="00580C8E">
              <w:rPr>
                <w:noProof/>
                <w:webHidden/>
              </w:rPr>
              <w:fldChar w:fldCharType="end"/>
            </w:r>
          </w:hyperlink>
        </w:p>
        <w:p w14:paraId="04529B39" w14:textId="52263806"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36" w:history="1">
            <w:r w:rsidR="00580C8E" w:rsidRPr="00B618BE">
              <w:rPr>
                <w:rStyle w:val="Hyperlink"/>
                <w:noProof/>
              </w:rPr>
              <w:t>16.</w:t>
            </w:r>
            <w:r w:rsidR="00580C8E">
              <w:rPr>
                <w:rFonts w:asciiTheme="minorHAnsi" w:eastAsiaTheme="minorEastAsia" w:hAnsiTheme="minorHAnsi"/>
                <w:noProof/>
                <w:kern w:val="0"/>
                <w:sz w:val="22"/>
                <w:szCs w:val="22"/>
                <w14:ligatures w14:val="none"/>
              </w:rPr>
              <w:tab/>
            </w:r>
            <w:r w:rsidR="00580C8E" w:rsidRPr="00B618BE">
              <w:rPr>
                <w:rStyle w:val="Hyperlink"/>
                <w:noProof/>
              </w:rPr>
              <w:t>CSIR-BRRI</w:t>
            </w:r>
            <w:r w:rsidR="00580C8E">
              <w:rPr>
                <w:noProof/>
                <w:webHidden/>
              </w:rPr>
              <w:tab/>
            </w:r>
            <w:r w:rsidR="00580C8E">
              <w:rPr>
                <w:noProof/>
                <w:webHidden/>
              </w:rPr>
              <w:fldChar w:fldCharType="begin"/>
            </w:r>
            <w:r w:rsidR="00580C8E">
              <w:rPr>
                <w:noProof/>
                <w:webHidden/>
              </w:rPr>
              <w:instrText xml:space="preserve"> PAGEREF _Toc194297836 \h </w:instrText>
            </w:r>
            <w:r w:rsidR="00580C8E">
              <w:rPr>
                <w:noProof/>
                <w:webHidden/>
              </w:rPr>
            </w:r>
            <w:r w:rsidR="00580C8E">
              <w:rPr>
                <w:noProof/>
                <w:webHidden/>
              </w:rPr>
              <w:fldChar w:fldCharType="separate"/>
            </w:r>
            <w:r w:rsidR="00580C8E">
              <w:rPr>
                <w:noProof/>
                <w:webHidden/>
              </w:rPr>
              <w:t>13</w:t>
            </w:r>
            <w:r w:rsidR="00580C8E">
              <w:rPr>
                <w:noProof/>
                <w:webHidden/>
              </w:rPr>
              <w:fldChar w:fldCharType="end"/>
            </w:r>
          </w:hyperlink>
        </w:p>
        <w:p w14:paraId="70197BA6" w14:textId="52A91872"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8"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_Toc194297838 \h </w:instrText>
            </w:r>
            <w:r w:rsidR="00580C8E">
              <w:rPr>
                <w:noProof/>
                <w:webHidden/>
              </w:rPr>
            </w:r>
            <w:r w:rsidR="00580C8E">
              <w:rPr>
                <w:noProof/>
                <w:webHidden/>
              </w:rPr>
              <w:fldChar w:fldCharType="separate"/>
            </w:r>
            <w:r w:rsidR="00580C8E">
              <w:rPr>
                <w:noProof/>
                <w:webHidden/>
              </w:rPr>
              <w:t>13</w:t>
            </w:r>
            <w:r w:rsidR="00580C8E">
              <w:rPr>
                <w:noProof/>
                <w:webHidden/>
              </w:rPr>
              <w:fldChar w:fldCharType="end"/>
            </w:r>
          </w:hyperlink>
        </w:p>
        <w:p w14:paraId="1CA97403" w14:textId="23D81DF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39"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_Toc194297839 \h </w:instrText>
            </w:r>
            <w:r w:rsidR="00580C8E">
              <w:rPr>
                <w:noProof/>
                <w:webHidden/>
              </w:rPr>
            </w:r>
            <w:r w:rsidR="00580C8E">
              <w:rPr>
                <w:noProof/>
                <w:webHidden/>
              </w:rPr>
              <w:fldChar w:fldCharType="separate"/>
            </w:r>
            <w:r w:rsidR="00580C8E">
              <w:rPr>
                <w:noProof/>
                <w:webHidden/>
              </w:rPr>
              <w:t>13</w:t>
            </w:r>
            <w:r w:rsidR="00580C8E">
              <w:rPr>
                <w:noProof/>
                <w:webHidden/>
              </w:rPr>
              <w:fldChar w:fldCharType="end"/>
            </w:r>
          </w:hyperlink>
        </w:p>
        <w:p w14:paraId="2BD44F5D" w14:textId="3E5EAE23"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0"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_Toc194297840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0AF56613" w14:textId="0B13243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1"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_Toc194297841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03599EBA" w14:textId="36DCA455"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2"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_Toc194297842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202B0569" w14:textId="592EC00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3"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_Toc194297843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2D7B5DB2" w14:textId="4B59CB00"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44" w:history="1">
            <w:r w:rsidR="00580C8E" w:rsidRPr="00B618BE">
              <w:rPr>
                <w:rStyle w:val="Hyperlink"/>
                <w:noProof/>
              </w:rPr>
              <w:t>17.</w:t>
            </w:r>
            <w:r w:rsidR="00580C8E">
              <w:rPr>
                <w:rFonts w:asciiTheme="minorHAnsi" w:eastAsiaTheme="minorEastAsia" w:hAnsiTheme="minorHAnsi"/>
                <w:noProof/>
                <w:kern w:val="0"/>
                <w:sz w:val="22"/>
                <w:szCs w:val="22"/>
                <w14:ligatures w14:val="none"/>
              </w:rPr>
              <w:tab/>
            </w:r>
            <w:r w:rsidR="00580C8E" w:rsidRPr="00B618BE">
              <w:rPr>
                <w:rStyle w:val="Hyperlink"/>
                <w:noProof/>
              </w:rPr>
              <w:t>CSIR- INSTI</w:t>
            </w:r>
            <w:r w:rsidR="00580C8E">
              <w:rPr>
                <w:noProof/>
                <w:webHidden/>
              </w:rPr>
              <w:tab/>
            </w:r>
            <w:r w:rsidR="00580C8E">
              <w:rPr>
                <w:noProof/>
                <w:webHidden/>
              </w:rPr>
              <w:fldChar w:fldCharType="begin"/>
            </w:r>
            <w:r w:rsidR="00580C8E">
              <w:rPr>
                <w:noProof/>
                <w:webHidden/>
              </w:rPr>
              <w:instrText xml:space="preserve"> PAGEREF _Toc194297844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70C63341" w14:textId="10034E3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6"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_Toc194297846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7EA92A4A" w14:textId="14ED2E7F"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7" w:history="1">
            <w:r w:rsidR="00580C8E" w:rsidRPr="00B618BE">
              <w:rPr>
                <w:rStyle w:val="Hyperlink"/>
                <w:noProof/>
              </w:rPr>
              <w:t>Products and Services:</w:t>
            </w:r>
            <w:r w:rsidR="00580C8E">
              <w:rPr>
                <w:noProof/>
                <w:webHidden/>
              </w:rPr>
              <w:tab/>
            </w:r>
            <w:r w:rsidR="00580C8E">
              <w:rPr>
                <w:noProof/>
                <w:webHidden/>
              </w:rPr>
              <w:fldChar w:fldCharType="begin"/>
            </w:r>
            <w:r w:rsidR="00580C8E">
              <w:rPr>
                <w:noProof/>
                <w:webHidden/>
              </w:rPr>
              <w:instrText xml:space="preserve"> PAGEREF _Toc194297847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3AC84574" w14:textId="6065E59F"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8"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_Toc194297848 \h </w:instrText>
            </w:r>
            <w:r w:rsidR="00580C8E">
              <w:rPr>
                <w:noProof/>
                <w:webHidden/>
              </w:rPr>
            </w:r>
            <w:r w:rsidR="00580C8E">
              <w:rPr>
                <w:noProof/>
                <w:webHidden/>
              </w:rPr>
              <w:fldChar w:fldCharType="separate"/>
            </w:r>
            <w:r w:rsidR="00580C8E">
              <w:rPr>
                <w:noProof/>
                <w:webHidden/>
              </w:rPr>
              <w:t>14</w:t>
            </w:r>
            <w:r w:rsidR="00580C8E">
              <w:rPr>
                <w:noProof/>
                <w:webHidden/>
              </w:rPr>
              <w:fldChar w:fldCharType="end"/>
            </w:r>
          </w:hyperlink>
        </w:p>
        <w:p w14:paraId="301D54A0" w14:textId="777ACC5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49"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_Toc194297849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70443DA9" w14:textId="2FF60DC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0"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_Toc194297850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04FE7DCD" w14:textId="3BAA4FC5"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1"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_Toc194297851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322CC943" w14:textId="14A9ECCB"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2"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_Toc194297852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7B31D41F" w14:textId="3C699A41"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53" w:history="1">
            <w:r w:rsidR="00580C8E" w:rsidRPr="00B618BE">
              <w:rPr>
                <w:rStyle w:val="Hyperlink"/>
                <w:noProof/>
              </w:rPr>
              <w:t>18.</w:t>
            </w:r>
            <w:r w:rsidR="00580C8E">
              <w:rPr>
                <w:rFonts w:asciiTheme="minorHAnsi" w:eastAsiaTheme="minorEastAsia" w:hAnsiTheme="minorHAnsi"/>
                <w:noProof/>
                <w:kern w:val="0"/>
                <w:sz w:val="22"/>
                <w:szCs w:val="22"/>
                <w14:ligatures w14:val="none"/>
              </w:rPr>
              <w:tab/>
            </w:r>
            <w:r w:rsidR="00580C8E" w:rsidRPr="00B618BE">
              <w:rPr>
                <w:rStyle w:val="Hyperlink"/>
                <w:noProof/>
              </w:rPr>
              <w:t>CSIR-STEPRI</w:t>
            </w:r>
            <w:r w:rsidR="00580C8E">
              <w:rPr>
                <w:noProof/>
                <w:webHidden/>
              </w:rPr>
              <w:tab/>
            </w:r>
            <w:r w:rsidR="00580C8E">
              <w:rPr>
                <w:noProof/>
                <w:webHidden/>
              </w:rPr>
              <w:fldChar w:fldCharType="begin"/>
            </w:r>
            <w:r w:rsidR="00580C8E">
              <w:rPr>
                <w:noProof/>
                <w:webHidden/>
              </w:rPr>
              <w:instrText xml:space="preserve"> PAGEREF _Toc194297853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41A39FB9" w14:textId="05B06B1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5"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_Toc194297855 \h </w:instrText>
            </w:r>
            <w:r w:rsidR="00580C8E">
              <w:rPr>
                <w:noProof/>
                <w:webHidden/>
              </w:rPr>
            </w:r>
            <w:r w:rsidR="00580C8E">
              <w:rPr>
                <w:noProof/>
                <w:webHidden/>
              </w:rPr>
              <w:fldChar w:fldCharType="separate"/>
            </w:r>
            <w:r w:rsidR="00580C8E">
              <w:rPr>
                <w:noProof/>
                <w:webHidden/>
              </w:rPr>
              <w:t>15</w:t>
            </w:r>
            <w:r w:rsidR="00580C8E">
              <w:rPr>
                <w:noProof/>
                <w:webHidden/>
              </w:rPr>
              <w:fldChar w:fldCharType="end"/>
            </w:r>
          </w:hyperlink>
        </w:p>
        <w:p w14:paraId="3D335CCA" w14:textId="32D714B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6"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_Toc194297856 \h </w:instrText>
            </w:r>
            <w:r w:rsidR="00580C8E">
              <w:rPr>
                <w:noProof/>
                <w:webHidden/>
              </w:rPr>
            </w:r>
            <w:r w:rsidR="00580C8E">
              <w:rPr>
                <w:noProof/>
                <w:webHidden/>
              </w:rPr>
              <w:fldChar w:fldCharType="separate"/>
            </w:r>
            <w:r w:rsidR="00580C8E">
              <w:rPr>
                <w:noProof/>
                <w:webHidden/>
              </w:rPr>
              <w:t>16</w:t>
            </w:r>
            <w:r w:rsidR="00580C8E">
              <w:rPr>
                <w:noProof/>
                <w:webHidden/>
              </w:rPr>
              <w:fldChar w:fldCharType="end"/>
            </w:r>
          </w:hyperlink>
        </w:p>
        <w:p w14:paraId="767B9064" w14:textId="77654D8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7"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_Toc194297857 \h </w:instrText>
            </w:r>
            <w:r w:rsidR="00580C8E">
              <w:rPr>
                <w:noProof/>
                <w:webHidden/>
              </w:rPr>
            </w:r>
            <w:r w:rsidR="00580C8E">
              <w:rPr>
                <w:noProof/>
                <w:webHidden/>
              </w:rPr>
              <w:fldChar w:fldCharType="separate"/>
            </w:r>
            <w:r w:rsidR="00580C8E">
              <w:rPr>
                <w:noProof/>
                <w:webHidden/>
              </w:rPr>
              <w:t>16</w:t>
            </w:r>
            <w:r w:rsidR="00580C8E">
              <w:rPr>
                <w:noProof/>
                <w:webHidden/>
              </w:rPr>
              <w:fldChar w:fldCharType="end"/>
            </w:r>
          </w:hyperlink>
        </w:p>
        <w:p w14:paraId="7D5F3274" w14:textId="37231E6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8"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_Toc194297858 \h </w:instrText>
            </w:r>
            <w:r w:rsidR="00580C8E">
              <w:rPr>
                <w:noProof/>
                <w:webHidden/>
              </w:rPr>
            </w:r>
            <w:r w:rsidR="00580C8E">
              <w:rPr>
                <w:noProof/>
                <w:webHidden/>
              </w:rPr>
              <w:fldChar w:fldCharType="separate"/>
            </w:r>
            <w:r w:rsidR="00580C8E">
              <w:rPr>
                <w:noProof/>
                <w:webHidden/>
              </w:rPr>
              <w:t>16</w:t>
            </w:r>
            <w:r w:rsidR="00580C8E">
              <w:rPr>
                <w:noProof/>
                <w:webHidden/>
              </w:rPr>
              <w:fldChar w:fldCharType="end"/>
            </w:r>
          </w:hyperlink>
        </w:p>
        <w:p w14:paraId="481F7C29" w14:textId="7EC2542C"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59"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_Toc194297859 \h </w:instrText>
            </w:r>
            <w:r w:rsidR="00580C8E">
              <w:rPr>
                <w:noProof/>
                <w:webHidden/>
              </w:rPr>
            </w:r>
            <w:r w:rsidR="00580C8E">
              <w:rPr>
                <w:noProof/>
                <w:webHidden/>
              </w:rPr>
              <w:fldChar w:fldCharType="separate"/>
            </w:r>
            <w:r w:rsidR="00580C8E">
              <w:rPr>
                <w:noProof/>
                <w:webHidden/>
              </w:rPr>
              <w:t>16</w:t>
            </w:r>
            <w:r w:rsidR="00580C8E">
              <w:rPr>
                <w:noProof/>
                <w:webHidden/>
              </w:rPr>
              <w:fldChar w:fldCharType="end"/>
            </w:r>
          </w:hyperlink>
        </w:p>
        <w:p w14:paraId="7AEAF9A6" w14:textId="76BD94DA"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60"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_Toc194297860 \h </w:instrText>
            </w:r>
            <w:r w:rsidR="00580C8E">
              <w:rPr>
                <w:noProof/>
                <w:webHidden/>
              </w:rPr>
            </w:r>
            <w:r w:rsidR="00580C8E">
              <w:rPr>
                <w:noProof/>
                <w:webHidden/>
              </w:rPr>
              <w:fldChar w:fldCharType="separate"/>
            </w:r>
            <w:r w:rsidR="00580C8E">
              <w:rPr>
                <w:noProof/>
                <w:webHidden/>
              </w:rPr>
              <w:t>16</w:t>
            </w:r>
            <w:r w:rsidR="00580C8E">
              <w:rPr>
                <w:noProof/>
                <w:webHidden/>
              </w:rPr>
              <w:fldChar w:fldCharType="end"/>
            </w:r>
          </w:hyperlink>
        </w:p>
        <w:p w14:paraId="23783D75" w14:textId="0C4FDC7C"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61" w:history="1">
            <w:r w:rsidR="00580C8E" w:rsidRPr="00B618BE">
              <w:rPr>
                <w:rStyle w:val="Hyperlink"/>
                <w:noProof/>
              </w:rPr>
              <w:t>19.</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Presentation by Corporate Affairs Division (CAD), Head Office</w:t>
            </w:r>
            <w:r w:rsidR="00580C8E">
              <w:rPr>
                <w:noProof/>
                <w:webHidden/>
              </w:rPr>
              <w:tab/>
            </w:r>
            <w:r w:rsidR="00580C8E">
              <w:rPr>
                <w:noProof/>
                <w:webHidden/>
              </w:rPr>
              <w:fldChar w:fldCharType="begin"/>
            </w:r>
            <w:r w:rsidR="00580C8E">
              <w:rPr>
                <w:noProof/>
                <w:webHidden/>
              </w:rPr>
              <w:instrText xml:space="preserve"> PAGEREF _Toc194297861 \h </w:instrText>
            </w:r>
            <w:r w:rsidR="00580C8E">
              <w:rPr>
                <w:noProof/>
                <w:webHidden/>
              </w:rPr>
            </w:r>
            <w:r w:rsidR="00580C8E">
              <w:rPr>
                <w:noProof/>
                <w:webHidden/>
              </w:rPr>
              <w:fldChar w:fldCharType="separate"/>
            </w:r>
            <w:r w:rsidR="00580C8E">
              <w:rPr>
                <w:noProof/>
                <w:webHidden/>
              </w:rPr>
              <w:t>17</w:t>
            </w:r>
            <w:r w:rsidR="00580C8E">
              <w:rPr>
                <w:noProof/>
                <w:webHidden/>
              </w:rPr>
              <w:fldChar w:fldCharType="end"/>
            </w:r>
          </w:hyperlink>
        </w:p>
        <w:p w14:paraId="56DA7790" w14:textId="2E354A9C"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62" w:history="1">
            <w:r w:rsidR="00580C8E" w:rsidRPr="00B618BE">
              <w:rPr>
                <w:rStyle w:val="Hyperlink"/>
                <w:noProof/>
              </w:rPr>
              <w:t>20.</w:t>
            </w:r>
            <w:r w:rsidR="00580C8E">
              <w:rPr>
                <w:rFonts w:asciiTheme="minorHAnsi" w:eastAsiaTheme="minorEastAsia" w:hAnsiTheme="minorHAnsi"/>
                <w:noProof/>
                <w:kern w:val="0"/>
                <w:sz w:val="22"/>
                <w:szCs w:val="22"/>
                <w14:ligatures w14:val="none"/>
              </w:rPr>
              <w:tab/>
            </w:r>
            <w:r w:rsidR="00580C8E" w:rsidRPr="00B618BE">
              <w:rPr>
                <w:rStyle w:val="Hyperlink"/>
                <w:noProof/>
              </w:rPr>
              <w:t>DISCUSSIONS</w:t>
            </w:r>
            <w:r w:rsidR="00580C8E">
              <w:rPr>
                <w:noProof/>
                <w:webHidden/>
              </w:rPr>
              <w:tab/>
            </w:r>
            <w:r w:rsidR="00580C8E">
              <w:rPr>
                <w:noProof/>
                <w:webHidden/>
              </w:rPr>
              <w:fldChar w:fldCharType="begin"/>
            </w:r>
            <w:r w:rsidR="00580C8E">
              <w:rPr>
                <w:noProof/>
                <w:webHidden/>
              </w:rPr>
              <w:instrText xml:space="preserve"> PAGEREF _Toc194297862 \h </w:instrText>
            </w:r>
            <w:r w:rsidR="00580C8E">
              <w:rPr>
                <w:noProof/>
                <w:webHidden/>
              </w:rPr>
            </w:r>
            <w:r w:rsidR="00580C8E">
              <w:rPr>
                <w:noProof/>
                <w:webHidden/>
              </w:rPr>
              <w:fldChar w:fldCharType="separate"/>
            </w:r>
            <w:r w:rsidR="00580C8E">
              <w:rPr>
                <w:noProof/>
                <w:webHidden/>
              </w:rPr>
              <w:t>18</w:t>
            </w:r>
            <w:r w:rsidR="00580C8E">
              <w:rPr>
                <w:noProof/>
                <w:webHidden/>
              </w:rPr>
              <w:fldChar w:fldCharType="end"/>
            </w:r>
          </w:hyperlink>
        </w:p>
        <w:p w14:paraId="1629A2C9" w14:textId="1984976E" w:rsidR="00580C8E" w:rsidRDefault="00CF0D11">
          <w:pPr>
            <w:pStyle w:val="TOC3"/>
            <w:tabs>
              <w:tab w:val="left" w:pos="1320"/>
              <w:tab w:val="right" w:leader="dot" w:pos="9350"/>
            </w:tabs>
            <w:rPr>
              <w:rFonts w:asciiTheme="minorHAnsi" w:eastAsiaTheme="minorEastAsia" w:hAnsiTheme="minorHAnsi"/>
              <w:noProof/>
              <w:kern w:val="0"/>
              <w:sz w:val="22"/>
              <w:szCs w:val="22"/>
              <w14:ligatures w14:val="none"/>
            </w:rPr>
          </w:pPr>
          <w:hyperlink w:anchor="_Toc194297876" w:history="1">
            <w:r w:rsidR="00580C8E" w:rsidRPr="00B618BE">
              <w:rPr>
                <w:rStyle w:val="Hyperlink"/>
                <w:noProof/>
              </w:rPr>
              <w:t>20.1.</w:t>
            </w:r>
            <w:r w:rsidR="00580C8E">
              <w:rPr>
                <w:rFonts w:asciiTheme="minorHAnsi" w:eastAsiaTheme="minorEastAsia" w:hAnsiTheme="minorHAnsi"/>
                <w:noProof/>
                <w:kern w:val="0"/>
                <w:sz w:val="22"/>
                <w:szCs w:val="22"/>
                <w14:ligatures w14:val="none"/>
              </w:rPr>
              <w:tab/>
            </w:r>
            <w:r w:rsidR="00580C8E" w:rsidRPr="00B618BE">
              <w:rPr>
                <w:rStyle w:val="Hyperlink"/>
                <w:noProof/>
              </w:rPr>
              <w:t>Highlighted Concerns</w:t>
            </w:r>
            <w:r w:rsidR="00580C8E">
              <w:rPr>
                <w:noProof/>
                <w:webHidden/>
              </w:rPr>
              <w:tab/>
            </w:r>
            <w:r w:rsidR="00580C8E">
              <w:rPr>
                <w:noProof/>
                <w:webHidden/>
              </w:rPr>
              <w:fldChar w:fldCharType="begin"/>
            </w:r>
            <w:r w:rsidR="00580C8E">
              <w:rPr>
                <w:noProof/>
                <w:webHidden/>
              </w:rPr>
              <w:instrText xml:space="preserve"> PAGEREF _Toc194297876 \h </w:instrText>
            </w:r>
            <w:r w:rsidR="00580C8E">
              <w:rPr>
                <w:noProof/>
                <w:webHidden/>
              </w:rPr>
            </w:r>
            <w:r w:rsidR="00580C8E">
              <w:rPr>
                <w:noProof/>
                <w:webHidden/>
              </w:rPr>
              <w:fldChar w:fldCharType="separate"/>
            </w:r>
            <w:r w:rsidR="00580C8E">
              <w:rPr>
                <w:noProof/>
                <w:webHidden/>
              </w:rPr>
              <w:t>18</w:t>
            </w:r>
            <w:r w:rsidR="00580C8E">
              <w:rPr>
                <w:noProof/>
                <w:webHidden/>
              </w:rPr>
              <w:fldChar w:fldCharType="end"/>
            </w:r>
          </w:hyperlink>
        </w:p>
        <w:p w14:paraId="5656B9D5" w14:textId="36F0F8D2" w:rsidR="00580C8E" w:rsidRDefault="00CF0D11">
          <w:pPr>
            <w:pStyle w:val="TOC3"/>
            <w:tabs>
              <w:tab w:val="left" w:pos="1320"/>
              <w:tab w:val="right" w:leader="dot" w:pos="9350"/>
            </w:tabs>
            <w:rPr>
              <w:rFonts w:asciiTheme="minorHAnsi" w:eastAsiaTheme="minorEastAsia" w:hAnsiTheme="minorHAnsi"/>
              <w:noProof/>
              <w:kern w:val="0"/>
              <w:sz w:val="22"/>
              <w:szCs w:val="22"/>
              <w14:ligatures w14:val="none"/>
            </w:rPr>
          </w:pPr>
          <w:hyperlink w:anchor="_Toc194297877" w:history="1">
            <w:r w:rsidR="00580C8E" w:rsidRPr="00B618BE">
              <w:rPr>
                <w:rStyle w:val="Hyperlink"/>
                <w:rFonts w:eastAsia="Times New Roman"/>
                <w:noProof/>
                <w:lang w:eastAsia="en-GB"/>
              </w:rPr>
              <w:t>20.2.</w:t>
            </w:r>
            <w:r w:rsidR="00580C8E">
              <w:rPr>
                <w:rFonts w:asciiTheme="minorHAnsi" w:eastAsiaTheme="minorEastAsia" w:hAnsiTheme="minorHAnsi"/>
                <w:noProof/>
                <w:kern w:val="0"/>
                <w:sz w:val="22"/>
                <w:szCs w:val="22"/>
                <w14:ligatures w14:val="none"/>
              </w:rPr>
              <w:tab/>
            </w:r>
            <w:r w:rsidR="00580C8E" w:rsidRPr="00B618BE">
              <w:rPr>
                <w:rStyle w:val="Hyperlink"/>
                <w:rFonts w:eastAsia="Times New Roman"/>
                <w:noProof/>
                <w:lang w:eastAsia="en-GB"/>
              </w:rPr>
              <w:t>Questions, Responses, Call to Action and Comments</w:t>
            </w:r>
            <w:r w:rsidR="00580C8E">
              <w:rPr>
                <w:noProof/>
                <w:webHidden/>
              </w:rPr>
              <w:tab/>
            </w:r>
            <w:r w:rsidR="00580C8E">
              <w:rPr>
                <w:noProof/>
                <w:webHidden/>
              </w:rPr>
              <w:fldChar w:fldCharType="begin"/>
            </w:r>
            <w:r w:rsidR="00580C8E">
              <w:rPr>
                <w:noProof/>
                <w:webHidden/>
              </w:rPr>
              <w:instrText xml:space="preserve"> PAGEREF _Toc194297877 \h </w:instrText>
            </w:r>
            <w:r w:rsidR="00580C8E">
              <w:rPr>
                <w:noProof/>
                <w:webHidden/>
              </w:rPr>
            </w:r>
            <w:r w:rsidR="00580C8E">
              <w:rPr>
                <w:noProof/>
                <w:webHidden/>
              </w:rPr>
              <w:fldChar w:fldCharType="separate"/>
            </w:r>
            <w:r w:rsidR="00580C8E">
              <w:rPr>
                <w:noProof/>
                <w:webHidden/>
              </w:rPr>
              <w:t>18</w:t>
            </w:r>
            <w:r w:rsidR="00580C8E">
              <w:rPr>
                <w:noProof/>
                <w:webHidden/>
              </w:rPr>
              <w:fldChar w:fldCharType="end"/>
            </w:r>
          </w:hyperlink>
        </w:p>
        <w:p w14:paraId="5823FECA" w14:textId="72C5020D" w:rsidR="00580C8E" w:rsidRDefault="00CF0D11">
          <w:pPr>
            <w:pStyle w:val="TOC3"/>
            <w:tabs>
              <w:tab w:val="left" w:pos="1320"/>
              <w:tab w:val="right" w:leader="dot" w:pos="9350"/>
            </w:tabs>
            <w:rPr>
              <w:rFonts w:asciiTheme="minorHAnsi" w:eastAsiaTheme="minorEastAsia" w:hAnsiTheme="minorHAnsi"/>
              <w:noProof/>
              <w:kern w:val="0"/>
              <w:sz w:val="22"/>
              <w:szCs w:val="22"/>
              <w14:ligatures w14:val="none"/>
            </w:rPr>
          </w:pPr>
          <w:hyperlink w:anchor="_Toc194297878" w:history="1">
            <w:r w:rsidR="00580C8E" w:rsidRPr="00B618BE">
              <w:rPr>
                <w:rStyle w:val="Hyperlink"/>
                <w:noProof/>
              </w:rPr>
              <w:t>20.3.</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Discussions</w:t>
            </w:r>
            <w:r w:rsidR="00580C8E">
              <w:rPr>
                <w:noProof/>
                <w:webHidden/>
              </w:rPr>
              <w:tab/>
            </w:r>
            <w:r w:rsidR="00580C8E">
              <w:rPr>
                <w:noProof/>
                <w:webHidden/>
              </w:rPr>
              <w:fldChar w:fldCharType="begin"/>
            </w:r>
            <w:r w:rsidR="00580C8E">
              <w:rPr>
                <w:noProof/>
                <w:webHidden/>
              </w:rPr>
              <w:instrText xml:space="preserve"> PAGEREF _Toc194297878 \h </w:instrText>
            </w:r>
            <w:r w:rsidR="00580C8E">
              <w:rPr>
                <w:noProof/>
                <w:webHidden/>
              </w:rPr>
            </w:r>
            <w:r w:rsidR="00580C8E">
              <w:rPr>
                <w:noProof/>
                <w:webHidden/>
              </w:rPr>
              <w:fldChar w:fldCharType="separate"/>
            </w:r>
            <w:r w:rsidR="00580C8E">
              <w:rPr>
                <w:noProof/>
                <w:webHidden/>
              </w:rPr>
              <w:t>20</w:t>
            </w:r>
            <w:r w:rsidR="00580C8E">
              <w:rPr>
                <w:noProof/>
                <w:webHidden/>
              </w:rPr>
              <w:fldChar w:fldCharType="end"/>
            </w:r>
          </w:hyperlink>
        </w:p>
        <w:p w14:paraId="77F26020" w14:textId="0D578F9A"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79" w:history="1">
            <w:r w:rsidR="00580C8E" w:rsidRPr="00B618BE">
              <w:rPr>
                <w:rStyle w:val="Hyperlink"/>
                <w:noProof/>
              </w:rPr>
              <w:t>21.</w:t>
            </w:r>
            <w:r w:rsidR="00580C8E">
              <w:rPr>
                <w:rFonts w:asciiTheme="minorHAnsi" w:eastAsiaTheme="minorEastAsia" w:hAnsiTheme="minorHAnsi"/>
                <w:noProof/>
                <w:kern w:val="0"/>
                <w:sz w:val="22"/>
                <w:szCs w:val="22"/>
                <w14:ligatures w14:val="none"/>
              </w:rPr>
              <w:tab/>
            </w:r>
            <w:r w:rsidR="00580C8E" w:rsidRPr="00B618BE">
              <w:rPr>
                <w:rStyle w:val="Hyperlink"/>
                <w:noProof/>
              </w:rPr>
              <w:t>Closing Remarks</w:t>
            </w:r>
            <w:r w:rsidR="00580C8E">
              <w:rPr>
                <w:noProof/>
                <w:webHidden/>
              </w:rPr>
              <w:tab/>
            </w:r>
            <w:r w:rsidR="00580C8E">
              <w:rPr>
                <w:noProof/>
                <w:webHidden/>
              </w:rPr>
              <w:fldChar w:fldCharType="begin"/>
            </w:r>
            <w:r w:rsidR="00580C8E">
              <w:rPr>
                <w:noProof/>
                <w:webHidden/>
              </w:rPr>
              <w:instrText xml:space="preserve"> PAGEREF _Toc194297879 \h </w:instrText>
            </w:r>
            <w:r w:rsidR="00580C8E">
              <w:rPr>
                <w:noProof/>
                <w:webHidden/>
              </w:rPr>
            </w:r>
            <w:r w:rsidR="00580C8E">
              <w:rPr>
                <w:noProof/>
                <w:webHidden/>
              </w:rPr>
              <w:fldChar w:fldCharType="separate"/>
            </w:r>
            <w:r w:rsidR="00580C8E">
              <w:rPr>
                <w:noProof/>
                <w:webHidden/>
              </w:rPr>
              <w:t>21</w:t>
            </w:r>
            <w:r w:rsidR="00580C8E">
              <w:rPr>
                <w:noProof/>
                <w:webHidden/>
              </w:rPr>
              <w:fldChar w:fldCharType="end"/>
            </w:r>
          </w:hyperlink>
        </w:p>
        <w:p w14:paraId="285E962D" w14:textId="583E4707" w:rsidR="00580C8E" w:rsidRDefault="00CF0D11">
          <w:pPr>
            <w:pStyle w:val="TOC1"/>
            <w:tabs>
              <w:tab w:val="right" w:leader="dot" w:pos="9350"/>
            </w:tabs>
            <w:rPr>
              <w:rFonts w:asciiTheme="minorHAnsi" w:eastAsiaTheme="minorEastAsia" w:hAnsiTheme="minorHAnsi"/>
              <w:noProof/>
              <w:kern w:val="0"/>
              <w:sz w:val="22"/>
              <w:szCs w:val="22"/>
              <w14:ligatures w14:val="none"/>
            </w:rPr>
          </w:pPr>
          <w:hyperlink w:anchor="_Toc194297880" w:history="1">
            <w:r w:rsidR="00580C8E" w:rsidRPr="00B618BE">
              <w:rPr>
                <w:rStyle w:val="Hyperlink"/>
                <w:noProof/>
              </w:rPr>
              <w:t>DAY TWO</w:t>
            </w:r>
            <w:r w:rsidR="00580C8E">
              <w:rPr>
                <w:noProof/>
                <w:webHidden/>
              </w:rPr>
              <w:tab/>
            </w:r>
            <w:r w:rsidR="00580C8E">
              <w:rPr>
                <w:noProof/>
                <w:webHidden/>
              </w:rPr>
              <w:fldChar w:fldCharType="begin"/>
            </w:r>
            <w:r w:rsidR="00580C8E">
              <w:rPr>
                <w:noProof/>
                <w:webHidden/>
              </w:rPr>
              <w:instrText xml:space="preserve"> PAGEREF _Toc194297880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4FB3FB36" w14:textId="00B3E6B4" w:rsidR="00580C8E" w:rsidRDefault="00CF0D11">
          <w:pPr>
            <w:pStyle w:val="TOC1"/>
            <w:tabs>
              <w:tab w:val="right" w:leader="dot" w:pos="9350"/>
            </w:tabs>
            <w:rPr>
              <w:rFonts w:asciiTheme="minorHAnsi" w:eastAsiaTheme="minorEastAsia" w:hAnsiTheme="minorHAnsi"/>
              <w:noProof/>
              <w:kern w:val="0"/>
              <w:sz w:val="22"/>
              <w:szCs w:val="22"/>
              <w14:ligatures w14:val="none"/>
            </w:rPr>
          </w:pPr>
          <w:hyperlink w:anchor="_Toc194297881" w:history="1">
            <w:r w:rsidR="00580C8E" w:rsidRPr="00B618BE">
              <w:rPr>
                <w:rStyle w:val="Hyperlink"/>
                <w:noProof/>
              </w:rPr>
              <w:t>SUMMARY OF COMMERCIALIZATION AND PUBLIC RELATION ACTIVITIES</w:t>
            </w:r>
            <w:r w:rsidR="00580C8E">
              <w:rPr>
                <w:noProof/>
                <w:webHidden/>
              </w:rPr>
              <w:tab/>
            </w:r>
            <w:r w:rsidR="00580C8E">
              <w:rPr>
                <w:noProof/>
                <w:webHidden/>
              </w:rPr>
              <w:fldChar w:fldCharType="begin"/>
            </w:r>
            <w:r w:rsidR="00580C8E">
              <w:rPr>
                <w:noProof/>
                <w:webHidden/>
              </w:rPr>
              <w:instrText xml:space="preserve"> PAGEREF _Toc194297881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46B92FAB" w14:textId="4F22CAB6"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82" w:history="1">
            <w:r w:rsidR="00580C8E" w:rsidRPr="00B618BE">
              <w:rPr>
                <w:rStyle w:val="Hyperlink"/>
                <w:noProof/>
              </w:rPr>
              <w:t>22.</w:t>
            </w:r>
            <w:r w:rsidR="00580C8E">
              <w:rPr>
                <w:rFonts w:asciiTheme="minorHAnsi" w:eastAsiaTheme="minorEastAsia" w:hAnsiTheme="minorHAnsi"/>
                <w:noProof/>
                <w:kern w:val="0"/>
                <w:sz w:val="22"/>
                <w:szCs w:val="22"/>
                <w14:ligatures w14:val="none"/>
              </w:rPr>
              <w:tab/>
            </w:r>
            <w:r w:rsidR="00580C8E" w:rsidRPr="00B618BE">
              <w:rPr>
                <w:rStyle w:val="Hyperlink"/>
                <w:noProof/>
              </w:rPr>
              <w:t>CSIR-SARI</w:t>
            </w:r>
            <w:r w:rsidR="00580C8E">
              <w:rPr>
                <w:noProof/>
                <w:webHidden/>
              </w:rPr>
              <w:tab/>
            </w:r>
            <w:r w:rsidR="00580C8E">
              <w:rPr>
                <w:noProof/>
                <w:webHidden/>
              </w:rPr>
              <w:fldChar w:fldCharType="begin"/>
            </w:r>
            <w:r w:rsidR="00580C8E">
              <w:rPr>
                <w:noProof/>
                <w:webHidden/>
              </w:rPr>
              <w:instrText xml:space="preserve"> PAGEREF _Toc194297882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49667FEC" w14:textId="508B795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86"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_Toc194297886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7C46618A" w14:textId="775BA4D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87"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_Toc194297887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3318DF0C" w14:textId="201EC25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88"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_Toc194297888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5C31A932" w14:textId="26916C5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89"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_Toc194297889 \h </w:instrText>
            </w:r>
            <w:r w:rsidR="00580C8E">
              <w:rPr>
                <w:noProof/>
                <w:webHidden/>
              </w:rPr>
            </w:r>
            <w:r w:rsidR="00580C8E">
              <w:rPr>
                <w:noProof/>
                <w:webHidden/>
              </w:rPr>
              <w:fldChar w:fldCharType="separate"/>
            </w:r>
            <w:r w:rsidR="00580C8E">
              <w:rPr>
                <w:noProof/>
                <w:webHidden/>
              </w:rPr>
              <w:t>22</w:t>
            </w:r>
            <w:r w:rsidR="00580C8E">
              <w:rPr>
                <w:noProof/>
                <w:webHidden/>
              </w:rPr>
              <w:fldChar w:fldCharType="end"/>
            </w:r>
          </w:hyperlink>
        </w:p>
        <w:p w14:paraId="7834DB32" w14:textId="071EC1FD"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0"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_Toc194297890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1ECA0CEB" w14:textId="5A86845A"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1"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_Toc194297891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485E61AC" w14:textId="6CCE38FA"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892" w:history="1">
            <w:r w:rsidR="00580C8E" w:rsidRPr="00B618BE">
              <w:rPr>
                <w:rStyle w:val="Hyperlink"/>
                <w:noProof/>
              </w:rPr>
              <w:t>23.</w:t>
            </w:r>
            <w:r w:rsidR="00580C8E">
              <w:rPr>
                <w:rFonts w:asciiTheme="minorHAnsi" w:eastAsiaTheme="minorEastAsia" w:hAnsiTheme="minorHAnsi"/>
                <w:noProof/>
                <w:kern w:val="0"/>
                <w:sz w:val="22"/>
                <w:szCs w:val="22"/>
                <w14:ligatures w14:val="none"/>
              </w:rPr>
              <w:tab/>
            </w:r>
            <w:r w:rsidR="00580C8E" w:rsidRPr="00B618BE">
              <w:rPr>
                <w:rStyle w:val="Hyperlink"/>
                <w:noProof/>
              </w:rPr>
              <w:t>CSIR-FRI</w:t>
            </w:r>
            <w:r w:rsidR="00580C8E">
              <w:rPr>
                <w:noProof/>
                <w:webHidden/>
              </w:rPr>
              <w:tab/>
            </w:r>
            <w:r w:rsidR="00580C8E">
              <w:rPr>
                <w:noProof/>
                <w:webHidden/>
              </w:rPr>
              <w:fldChar w:fldCharType="begin"/>
            </w:r>
            <w:r w:rsidR="00580C8E">
              <w:rPr>
                <w:noProof/>
                <w:webHidden/>
              </w:rPr>
              <w:instrText xml:space="preserve"> PAGEREF _Toc194297892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67D5D634" w14:textId="180E2D9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4"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_Toc194297894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1187771D" w14:textId="65F1FB2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5"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_Toc194297895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14F14E6F" w14:textId="45A2817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6"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_Toc194297896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085AA2F6" w14:textId="37D8F3FB"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7" w:history="1">
            <w:r w:rsidR="00580C8E" w:rsidRPr="00B618BE">
              <w:rPr>
                <w:rStyle w:val="Hyperlink"/>
                <w:noProof/>
              </w:rPr>
              <w:t>Public Relation Activities</w:t>
            </w:r>
            <w:r w:rsidR="00580C8E">
              <w:rPr>
                <w:noProof/>
                <w:webHidden/>
              </w:rPr>
              <w:tab/>
            </w:r>
            <w:r w:rsidR="00580C8E">
              <w:rPr>
                <w:noProof/>
                <w:webHidden/>
              </w:rPr>
              <w:fldChar w:fldCharType="begin"/>
            </w:r>
            <w:r w:rsidR="00580C8E">
              <w:rPr>
                <w:noProof/>
                <w:webHidden/>
              </w:rPr>
              <w:instrText xml:space="preserve"> PAGEREF _Toc194297897 \h </w:instrText>
            </w:r>
            <w:r w:rsidR="00580C8E">
              <w:rPr>
                <w:noProof/>
                <w:webHidden/>
              </w:rPr>
            </w:r>
            <w:r w:rsidR="00580C8E">
              <w:rPr>
                <w:noProof/>
                <w:webHidden/>
              </w:rPr>
              <w:fldChar w:fldCharType="separate"/>
            </w:r>
            <w:r w:rsidR="00580C8E">
              <w:rPr>
                <w:noProof/>
                <w:webHidden/>
              </w:rPr>
              <w:t>23</w:t>
            </w:r>
            <w:r w:rsidR="00580C8E">
              <w:rPr>
                <w:noProof/>
                <w:webHidden/>
              </w:rPr>
              <w:fldChar w:fldCharType="end"/>
            </w:r>
          </w:hyperlink>
        </w:p>
        <w:p w14:paraId="182A7868" w14:textId="7B5AA18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8"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_Toc194297898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3059FABC" w14:textId="1CB192B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899"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_Toc194297899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06F4C6AE" w14:textId="63E8B8CF"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00" w:history="1">
            <w:r w:rsidR="00580C8E" w:rsidRPr="00B618BE">
              <w:rPr>
                <w:rStyle w:val="Hyperlink"/>
                <w:noProof/>
              </w:rPr>
              <w:t>24.</w:t>
            </w:r>
            <w:r w:rsidR="00580C8E">
              <w:rPr>
                <w:rFonts w:asciiTheme="minorHAnsi" w:eastAsiaTheme="minorEastAsia" w:hAnsiTheme="minorHAnsi"/>
                <w:noProof/>
                <w:kern w:val="0"/>
                <w:sz w:val="22"/>
                <w:szCs w:val="22"/>
                <w14:ligatures w14:val="none"/>
              </w:rPr>
              <w:tab/>
            </w:r>
            <w:r w:rsidR="00580C8E" w:rsidRPr="00B618BE">
              <w:rPr>
                <w:rStyle w:val="Hyperlink"/>
                <w:noProof/>
              </w:rPr>
              <w:t>CSIR -WRI</w:t>
            </w:r>
            <w:r w:rsidR="00580C8E">
              <w:rPr>
                <w:noProof/>
                <w:webHidden/>
              </w:rPr>
              <w:tab/>
            </w:r>
            <w:r w:rsidR="00580C8E">
              <w:rPr>
                <w:noProof/>
                <w:webHidden/>
              </w:rPr>
              <w:fldChar w:fldCharType="begin"/>
            </w:r>
            <w:r w:rsidR="00580C8E">
              <w:rPr>
                <w:noProof/>
                <w:webHidden/>
              </w:rPr>
              <w:instrText xml:space="preserve"> PAGEREF _Toc194297900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7776C684" w14:textId="745EA471"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2"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_Toc194297902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22AAB6D5" w14:textId="15FAFA7D"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3"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_Toc194297903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0A34CD0B" w14:textId="7F0947AC"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4"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_Toc194297904 \h </w:instrText>
            </w:r>
            <w:r w:rsidR="00580C8E">
              <w:rPr>
                <w:noProof/>
                <w:webHidden/>
              </w:rPr>
            </w:r>
            <w:r w:rsidR="00580C8E">
              <w:rPr>
                <w:noProof/>
                <w:webHidden/>
              </w:rPr>
              <w:fldChar w:fldCharType="separate"/>
            </w:r>
            <w:r w:rsidR="00580C8E">
              <w:rPr>
                <w:noProof/>
                <w:webHidden/>
              </w:rPr>
              <w:t>24</w:t>
            </w:r>
            <w:r w:rsidR="00580C8E">
              <w:rPr>
                <w:noProof/>
                <w:webHidden/>
              </w:rPr>
              <w:fldChar w:fldCharType="end"/>
            </w:r>
          </w:hyperlink>
        </w:p>
        <w:p w14:paraId="26AAD34C" w14:textId="73E365C4"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5"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_Toc194297905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0278DC36" w14:textId="62E9A647"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6"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_Toc194297906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71A4AFAC" w14:textId="0C4F53FF"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07"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_Toc194297907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55F45232" w14:textId="635AE26A"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08" w:history="1">
            <w:r w:rsidR="00580C8E" w:rsidRPr="00B618BE">
              <w:rPr>
                <w:rStyle w:val="Hyperlink"/>
                <w:noProof/>
              </w:rPr>
              <w:t>25.</w:t>
            </w:r>
            <w:r w:rsidR="00580C8E">
              <w:rPr>
                <w:rFonts w:asciiTheme="minorHAnsi" w:eastAsiaTheme="minorEastAsia" w:hAnsiTheme="minorHAnsi"/>
                <w:noProof/>
                <w:kern w:val="0"/>
                <w:sz w:val="22"/>
                <w:szCs w:val="22"/>
                <w14:ligatures w14:val="none"/>
              </w:rPr>
              <w:tab/>
            </w:r>
            <w:r w:rsidR="00580C8E" w:rsidRPr="00B618BE">
              <w:rPr>
                <w:rStyle w:val="Hyperlink"/>
                <w:noProof/>
              </w:rPr>
              <w:t>CSIR-ARI</w:t>
            </w:r>
            <w:r w:rsidR="00580C8E">
              <w:rPr>
                <w:noProof/>
                <w:webHidden/>
              </w:rPr>
              <w:tab/>
            </w:r>
            <w:r w:rsidR="00580C8E">
              <w:rPr>
                <w:noProof/>
                <w:webHidden/>
              </w:rPr>
              <w:fldChar w:fldCharType="begin"/>
            </w:r>
            <w:r w:rsidR="00580C8E">
              <w:rPr>
                <w:noProof/>
                <w:webHidden/>
              </w:rPr>
              <w:instrText xml:space="preserve"> PAGEREF _Toc194297908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19022A8C" w14:textId="108D9BF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0" w:history="1">
            <w:r w:rsidR="00580C8E" w:rsidRPr="00B618BE">
              <w:rPr>
                <w:rStyle w:val="Hyperlink"/>
                <w:noProof/>
              </w:rPr>
              <w:t>Existing Products, Services, and Technologies</w:t>
            </w:r>
            <w:r w:rsidR="00580C8E">
              <w:rPr>
                <w:noProof/>
                <w:webHidden/>
              </w:rPr>
              <w:tab/>
            </w:r>
            <w:r w:rsidR="00580C8E">
              <w:rPr>
                <w:noProof/>
                <w:webHidden/>
              </w:rPr>
              <w:fldChar w:fldCharType="begin"/>
            </w:r>
            <w:r w:rsidR="00580C8E">
              <w:rPr>
                <w:noProof/>
                <w:webHidden/>
              </w:rPr>
              <w:instrText xml:space="preserve"> PAGEREF _Toc194297910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0327034C" w14:textId="0C1A817C"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1" w:history="1">
            <w:r w:rsidR="00580C8E" w:rsidRPr="00B618BE">
              <w:rPr>
                <w:rStyle w:val="Hyperlink"/>
                <w:noProof/>
              </w:rPr>
              <w:t>Core Areas of Expertise:</w:t>
            </w:r>
            <w:r w:rsidR="00580C8E">
              <w:rPr>
                <w:noProof/>
                <w:webHidden/>
              </w:rPr>
              <w:tab/>
            </w:r>
            <w:r w:rsidR="00580C8E">
              <w:rPr>
                <w:noProof/>
                <w:webHidden/>
              </w:rPr>
              <w:fldChar w:fldCharType="begin"/>
            </w:r>
            <w:r w:rsidR="00580C8E">
              <w:rPr>
                <w:noProof/>
                <w:webHidden/>
              </w:rPr>
              <w:instrText xml:space="preserve"> PAGEREF _Toc194297911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0AB62433" w14:textId="4E5FEF3E"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2" w:history="1">
            <w:r w:rsidR="00580C8E" w:rsidRPr="00B618BE">
              <w:rPr>
                <w:rStyle w:val="Hyperlink"/>
                <w:noProof/>
              </w:rPr>
              <w:t>Products and Services:</w:t>
            </w:r>
            <w:r w:rsidR="00580C8E">
              <w:rPr>
                <w:noProof/>
                <w:webHidden/>
              </w:rPr>
              <w:tab/>
            </w:r>
            <w:r w:rsidR="00580C8E">
              <w:rPr>
                <w:noProof/>
                <w:webHidden/>
              </w:rPr>
              <w:fldChar w:fldCharType="begin"/>
            </w:r>
            <w:r w:rsidR="00580C8E">
              <w:rPr>
                <w:noProof/>
                <w:webHidden/>
              </w:rPr>
              <w:instrText xml:space="preserve"> PAGEREF _Toc194297912 \h </w:instrText>
            </w:r>
            <w:r w:rsidR="00580C8E">
              <w:rPr>
                <w:noProof/>
                <w:webHidden/>
              </w:rPr>
            </w:r>
            <w:r w:rsidR="00580C8E">
              <w:rPr>
                <w:noProof/>
                <w:webHidden/>
              </w:rPr>
              <w:fldChar w:fldCharType="separate"/>
            </w:r>
            <w:r w:rsidR="00580C8E">
              <w:rPr>
                <w:noProof/>
                <w:webHidden/>
              </w:rPr>
              <w:t>25</w:t>
            </w:r>
            <w:r w:rsidR="00580C8E">
              <w:rPr>
                <w:noProof/>
                <w:webHidden/>
              </w:rPr>
              <w:fldChar w:fldCharType="end"/>
            </w:r>
          </w:hyperlink>
        </w:p>
        <w:p w14:paraId="089764BE" w14:textId="24F1061D"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3" w:history="1">
            <w:r w:rsidR="00580C8E" w:rsidRPr="00B618BE">
              <w:rPr>
                <w:rStyle w:val="Hyperlink"/>
                <w:noProof/>
              </w:rPr>
              <w:t>Strategic Income Generation Interventions</w:t>
            </w:r>
            <w:r w:rsidR="00580C8E">
              <w:rPr>
                <w:noProof/>
                <w:webHidden/>
              </w:rPr>
              <w:tab/>
            </w:r>
            <w:r w:rsidR="00580C8E">
              <w:rPr>
                <w:noProof/>
                <w:webHidden/>
              </w:rPr>
              <w:fldChar w:fldCharType="begin"/>
            </w:r>
            <w:r w:rsidR="00580C8E">
              <w:rPr>
                <w:noProof/>
                <w:webHidden/>
              </w:rPr>
              <w:instrText xml:space="preserve"> PAGEREF _Toc194297913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33007793" w14:textId="6E39B405"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4" w:history="1">
            <w:r w:rsidR="00580C8E" w:rsidRPr="00B618BE">
              <w:rPr>
                <w:rStyle w:val="Hyperlink"/>
                <w:noProof/>
              </w:rPr>
              <w:t>Business Partnerships (PPP):</w:t>
            </w:r>
            <w:r w:rsidR="00580C8E">
              <w:rPr>
                <w:noProof/>
                <w:webHidden/>
              </w:rPr>
              <w:tab/>
            </w:r>
            <w:r w:rsidR="00580C8E">
              <w:rPr>
                <w:noProof/>
                <w:webHidden/>
              </w:rPr>
              <w:fldChar w:fldCharType="begin"/>
            </w:r>
            <w:r w:rsidR="00580C8E">
              <w:rPr>
                <w:noProof/>
                <w:webHidden/>
              </w:rPr>
              <w:instrText xml:space="preserve"> PAGEREF _Toc194297914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33F81394" w14:textId="32C93520"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5" w:history="1">
            <w:r w:rsidR="00580C8E" w:rsidRPr="00B618BE">
              <w:rPr>
                <w:rStyle w:val="Hyperlink"/>
                <w:noProof/>
              </w:rPr>
              <w:t>Marketable Products and Technologies for PPP Collaboration</w:t>
            </w:r>
            <w:r w:rsidR="00580C8E">
              <w:rPr>
                <w:noProof/>
                <w:webHidden/>
              </w:rPr>
              <w:tab/>
            </w:r>
            <w:r w:rsidR="00580C8E">
              <w:rPr>
                <w:noProof/>
                <w:webHidden/>
              </w:rPr>
              <w:fldChar w:fldCharType="begin"/>
            </w:r>
            <w:r w:rsidR="00580C8E">
              <w:rPr>
                <w:noProof/>
                <w:webHidden/>
              </w:rPr>
              <w:instrText xml:space="preserve"> PAGEREF _Toc194297915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4F13EB28" w14:textId="22FAFAC8"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6" w:history="1">
            <w:r w:rsidR="00580C8E" w:rsidRPr="00B618BE">
              <w:rPr>
                <w:rStyle w:val="Hyperlink"/>
                <w:noProof/>
              </w:rPr>
              <w:t>Public Relations Activities</w:t>
            </w:r>
            <w:r w:rsidR="00580C8E">
              <w:rPr>
                <w:noProof/>
                <w:webHidden/>
              </w:rPr>
              <w:tab/>
            </w:r>
            <w:r w:rsidR="00580C8E">
              <w:rPr>
                <w:noProof/>
                <w:webHidden/>
              </w:rPr>
              <w:fldChar w:fldCharType="begin"/>
            </w:r>
            <w:r w:rsidR="00580C8E">
              <w:rPr>
                <w:noProof/>
                <w:webHidden/>
              </w:rPr>
              <w:instrText xml:space="preserve"> PAGEREF _Toc194297916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4A3147EE" w14:textId="72B47592"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7" w:history="1">
            <w:r w:rsidR="00580C8E" w:rsidRPr="00B618BE">
              <w:rPr>
                <w:rStyle w:val="Hyperlink"/>
                <w:noProof/>
              </w:rPr>
              <w:t>Challenges:</w:t>
            </w:r>
            <w:r w:rsidR="00580C8E">
              <w:rPr>
                <w:noProof/>
                <w:webHidden/>
              </w:rPr>
              <w:tab/>
            </w:r>
            <w:r w:rsidR="00580C8E">
              <w:rPr>
                <w:noProof/>
                <w:webHidden/>
              </w:rPr>
              <w:fldChar w:fldCharType="begin"/>
            </w:r>
            <w:r w:rsidR="00580C8E">
              <w:rPr>
                <w:noProof/>
                <w:webHidden/>
              </w:rPr>
              <w:instrText xml:space="preserve"> PAGEREF _Toc194297917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5FA14C9A" w14:textId="6B3A72C6" w:rsidR="00580C8E" w:rsidRDefault="00CF0D11">
          <w:pPr>
            <w:pStyle w:val="TOC3"/>
            <w:tabs>
              <w:tab w:val="right" w:leader="dot" w:pos="9350"/>
            </w:tabs>
            <w:rPr>
              <w:rFonts w:asciiTheme="minorHAnsi" w:eastAsiaTheme="minorEastAsia" w:hAnsiTheme="minorHAnsi"/>
              <w:noProof/>
              <w:kern w:val="0"/>
              <w:sz w:val="22"/>
              <w:szCs w:val="22"/>
              <w14:ligatures w14:val="none"/>
            </w:rPr>
          </w:pPr>
          <w:hyperlink w:anchor="_Toc194297918" w:history="1">
            <w:r w:rsidR="00580C8E" w:rsidRPr="00B618BE">
              <w:rPr>
                <w:rStyle w:val="Hyperlink"/>
                <w:noProof/>
              </w:rPr>
              <w:t>Recommendations:</w:t>
            </w:r>
            <w:r w:rsidR="00580C8E">
              <w:rPr>
                <w:noProof/>
                <w:webHidden/>
              </w:rPr>
              <w:tab/>
            </w:r>
            <w:r w:rsidR="00580C8E">
              <w:rPr>
                <w:noProof/>
                <w:webHidden/>
              </w:rPr>
              <w:fldChar w:fldCharType="begin"/>
            </w:r>
            <w:r w:rsidR="00580C8E">
              <w:rPr>
                <w:noProof/>
                <w:webHidden/>
              </w:rPr>
              <w:instrText xml:space="preserve"> PAGEREF _Toc194297918 \h </w:instrText>
            </w:r>
            <w:r w:rsidR="00580C8E">
              <w:rPr>
                <w:noProof/>
                <w:webHidden/>
              </w:rPr>
            </w:r>
            <w:r w:rsidR="00580C8E">
              <w:rPr>
                <w:noProof/>
                <w:webHidden/>
              </w:rPr>
              <w:fldChar w:fldCharType="separate"/>
            </w:r>
            <w:r w:rsidR="00580C8E">
              <w:rPr>
                <w:noProof/>
                <w:webHidden/>
              </w:rPr>
              <w:t>26</w:t>
            </w:r>
            <w:r w:rsidR="00580C8E">
              <w:rPr>
                <w:noProof/>
                <w:webHidden/>
              </w:rPr>
              <w:fldChar w:fldCharType="end"/>
            </w:r>
          </w:hyperlink>
        </w:p>
        <w:p w14:paraId="4A04934D" w14:textId="4DF5003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19" w:history="1">
            <w:r w:rsidR="00580C8E" w:rsidRPr="00B618BE">
              <w:rPr>
                <w:rStyle w:val="Hyperlink"/>
                <w:noProof/>
              </w:rPr>
              <w:t>26.</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presentation by Commercialization and Resource Mobilisation Division,</w:t>
            </w:r>
            <w:r w:rsidR="00580C8E">
              <w:rPr>
                <w:noProof/>
                <w:webHidden/>
              </w:rPr>
              <w:tab/>
            </w:r>
            <w:r w:rsidR="00580C8E">
              <w:rPr>
                <w:noProof/>
                <w:webHidden/>
              </w:rPr>
              <w:fldChar w:fldCharType="begin"/>
            </w:r>
            <w:r w:rsidR="00580C8E">
              <w:rPr>
                <w:noProof/>
                <w:webHidden/>
              </w:rPr>
              <w:instrText xml:space="preserve"> PAGEREF _Toc194297919 \h </w:instrText>
            </w:r>
            <w:r w:rsidR="00580C8E">
              <w:rPr>
                <w:noProof/>
                <w:webHidden/>
              </w:rPr>
            </w:r>
            <w:r w:rsidR="00580C8E">
              <w:rPr>
                <w:noProof/>
                <w:webHidden/>
              </w:rPr>
              <w:fldChar w:fldCharType="separate"/>
            </w:r>
            <w:r w:rsidR="00580C8E">
              <w:rPr>
                <w:noProof/>
                <w:webHidden/>
              </w:rPr>
              <w:t>27</w:t>
            </w:r>
            <w:r w:rsidR="00580C8E">
              <w:rPr>
                <w:noProof/>
                <w:webHidden/>
              </w:rPr>
              <w:fldChar w:fldCharType="end"/>
            </w:r>
          </w:hyperlink>
        </w:p>
        <w:p w14:paraId="2C93C545" w14:textId="3ADDBF5F" w:rsidR="00580C8E" w:rsidRDefault="00CF0D11">
          <w:pPr>
            <w:pStyle w:val="TOC2"/>
            <w:tabs>
              <w:tab w:val="right" w:leader="dot" w:pos="9350"/>
            </w:tabs>
            <w:rPr>
              <w:rFonts w:asciiTheme="minorHAnsi" w:eastAsiaTheme="minorEastAsia" w:hAnsiTheme="minorHAnsi"/>
              <w:noProof/>
              <w:kern w:val="0"/>
              <w:sz w:val="22"/>
              <w:szCs w:val="22"/>
              <w14:ligatures w14:val="none"/>
            </w:rPr>
          </w:pPr>
          <w:hyperlink w:anchor="_Toc194297920" w:history="1">
            <w:r w:rsidR="00580C8E" w:rsidRPr="00B618BE">
              <w:rPr>
                <w:rStyle w:val="Hyperlink"/>
                <w:noProof/>
              </w:rPr>
              <w:t>Head Office</w:t>
            </w:r>
            <w:r w:rsidR="00580C8E">
              <w:rPr>
                <w:noProof/>
                <w:webHidden/>
              </w:rPr>
              <w:tab/>
            </w:r>
            <w:r w:rsidR="00580C8E">
              <w:rPr>
                <w:noProof/>
                <w:webHidden/>
              </w:rPr>
              <w:fldChar w:fldCharType="begin"/>
            </w:r>
            <w:r w:rsidR="00580C8E">
              <w:rPr>
                <w:noProof/>
                <w:webHidden/>
              </w:rPr>
              <w:instrText xml:space="preserve"> PAGEREF _Toc194297920 \h </w:instrText>
            </w:r>
            <w:r w:rsidR="00580C8E">
              <w:rPr>
                <w:noProof/>
                <w:webHidden/>
              </w:rPr>
            </w:r>
            <w:r w:rsidR="00580C8E">
              <w:rPr>
                <w:noProof/>
                <w:webHidden/>
              </w:rPr>
              <w:fldChar w:fldCharType="separate"/>
            </w:r>
            <w:r w:rsidR="00580C8E">
              <w:rPr>
                <w:noProof/>
                <w:webHidden/>
              </w:rPr>
              <w:t>27</w:t>
            </w:r>
            <w:r w:rsidR="00580C8E">
              <w:rPr>
                <w:noProof/>
                <w:webHidden/>
              </w:rPr>
              <w:fldChar w:fldCharType="end"/>
            </w:r>
          </w:hyperlink>
        </w:p>
        <w:p w14:paraId="3C03A8CE" w14:textId="6231109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1" w:history="1">
            <w:r w:rsidR="00580C8E" w:rsidRPr="00B618BE">
              <w:rPr>
                <w:rStyle w:val="Hyperlink"/>
                <w:noProof/>
              </w:rPr>
              <w:t>27.</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Presentation on the Kuafo Market Place – Dr. Engr. Michael Wilson</w:t>
            </w:r>
            <w:r w:rsidR="00580C8E">
              <w:rPr>
                <w:noProof/>
                <w:webHidden/>
              </w:rPr>
              <w:tab/>
            </w:r>
            <w:r w:rsidR="00580C8E">
              <w:rPr>
                <w:noProof/>
                <w:webHidden/>
              </w:rPr>
              <w:fldChar w:fldCharType="begin"/>
            </w:r>
            <w:r w:rsidR="00580C8E">
              <w:rPr>
                <w:noProof/>
                <w:webHidden/>
              </w:rPr>
              <w:instrText xml:space="preserve"> PAGEREF _Toc194297921 \h </w:instrText>
            </w:r>
            <w:r w:rsidR="00580C8E">
              <w:rPr>
                <w:noProof/>
                <w:webHidden/>
              </w:rPr>
            </w:r>
            <w:r w:rsidR="00580C8E">
              <w:rPr>
                <w:noProof/>
                <w:webHidden/>
              </w:rPr>
              <w:fldChar w:fldCharType="separate"/>
            </w:r>
            <w:r w:rsidR="00580C8E">
              <w:rPr>
                <w:noProof/>
                <w:webHidden/>
              </w:rPr>
              <w:t>27</w:t>
            </w:r>
            <w:r w:rsidR="00580C8E">
              <w:rPr>
                <w:noProof/>
                <w:webHidden/>
              </w:rPr>
              <w:fldChar w:fldCharType="end"/>
            </w:r>
          </w:hyperlink>
        </w:p>
        <w:p w14:paraId="736FBE46" w14:textId="3A79FC4B"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2" w:history="1">
            <w:r w:rsidR="00580C8E" w:rsidRPr="00B618BE">
              <w:rPr>
                <w:rStyle w:val="Hyperlink"/>
                <w:noProof/>
              </w:rPr>
              <w:t>28.</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the CSIR Plus – Mr. Benjamin Addotey</w:t>
            </w:r>
            <w:r w:rsidR="00580C8E">
              <w:rPr>
                <w:noProof/>
                <w:webHidden/>
              </w:rPr>
              <w:tab/>
            </w:r>
            <w:r w:rsidR="00580C8E">
              <w:rPr>
                <w:noProof/>
                <w:webHidden/>
              </w:rPr>
              <w:fldChar w:fldCharType="begin"/>
            </w:r>
            <w:r w:rsidR="00580C8E">
              <w:rPr>
                <w:noProof/>
                <w:webHidden/>
              </w:rPr>
              <w:instrText xml:space="preserve"> PAGEREF _Toc194297922 \h </w:instrText>
            </w:r>
            <w:r w:rsidR="00580C8E">
              <w:rPr>
                <w:noProof/>
                <w:webHidden/>
              </w:rPr>
            </w:r>
            <w:r w:rsidR="00580C8E">
              <w:rPr>
                <w:noProof/>
                <w:webHidden/>
              </w:rPr>
              <w:fldChar w:fldCharType="separate"/>
            </w:r>
            <w:r w:rsidR="00580C8E">
              <w:rPr>
                <w:noProof/>
                <w:webHidden/>
              </w:rPr>
              <w:t>28</w:t>
            </w:r>
            <w:r w:rsidR="00580C8E">
              <w:rPr>
                <w:noProof/>
                <w:webHidden/>
              </w:rPr>
              <w:fldChar w:fldCharType="end"/>
            </w:r>
          </w:hyperlink>
        </w:p>
        <w:p w14:paraId="20E382A9" w14:textId="0202D6DB"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3" w:history="1">
            <w:r w:rsidR="00580C8E" w:rsidRPr="00B618BE">
              <w:rPr>
                <w:rStyle w:val="Hyperlink"/>
                <w:noProof/>
              </w:rPr>
              <w:t>29.</w:t>
            </w:r>
            <w:r w:rsidR="00580C8E">
              <w:rPr>
                <w:rFonts w:asciiTheme="minorHAnsi" w:eastAsiaTheme="minorEastAsia" w:hAnsiTheme="minorHAnsi"/>
                <w:noProof/>
                <w:kern w:val="0"/>
                <w:sz w:val="22"/>
                <w:szCs w:val="22"/>
                <w14:ligatures w14:val="none"/>
              </w:rPr>
              <w:tab/>
            </w:r>
            <w:r w:rsidR="00580C8E" w:rsidRPr="00B618BE">
              <w:rPr>
                <w:rStyle w:val="Hyperlink"/>
                <w:noProof/>
              </w:rPr>
              <w:t>Summary Presentation by CSIR-TDTC – Ibrahim Kwame Asante</w:t>
            </w:r>
            <w:r w:rsidR="00580C8E">
              <w:rPr>
                <w:noProof/>
                <w:webHidden/>
              </w:rPr>
              <w:tab/>
            </w:r>
            <w:r w:rsidR="00580C8E">
              <w:rPr>
                <w:noProof/>
                <w:webHidden/>
              </w:rPr>
              <w:fldChar w:fldCharType="begin"/>
            </w:r>
            <w:r w:rsidR="00580C8E">
              <w:rPr>
                <w:noProof/>
                <w:webHidden/>
              </w:rPr>
              <w:instrText xml:space="preserve"> PAGEREF _Toc194297923 \h </w:instrText>
            </w:r>
            <w:r w:rsidR="00580C8E">
              <w:rPr>
                <w:noProof/>
                <w:webHidden/>
              </w:rPr>
            </w:r>
            <w:r w:rsidR="00580C8E">
              <w:rPr>
                <w:noProof/>
                <w:webHidden/>
              </w:rPr>
              <w:fldChar w:fldCharType="separate"/>
            </w:r>
            <w:r w:rsidR="00580C8E">
              <w:rPr>
                <w:noProof/>
                <w:webHidden/>
              </w:rPr>
              <w:t>29</w:t>
            </w:r>
            <w:r w:rsidR="00580C8E">
              <w:rPr>
                <w:noProof/>
                <w:webHidden/>
              </w:rPr>
              <w:fldChar w:fldCharType="end"/>
            </w:r>
          </w:hyperlink>
        </w:p>
        <w:p w14:paraId="5318515B" w14:textId="764526D7"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4" w:history="1">
            <w:r w:rsidR="00580C8E" w:rsidRPr="00B618BE">
              <w:rPr>
                <w:rStyle w:val="Hyperlink"/>
                <w:noProof/>
              </w:rPr>
              <w:t>30.</w:t>
            </w:r>
            <w:r w:rsidR="00580C8E">
              <w:rPr>
                <w:rFonts w:asciiTheme="minorHAnsi" w:eastAsiaTheme="minorEastAsia" w:hAnsiTheme="minorHAnsi"/>
                <w:noProof/>
                <w:kern w:val="0"/>
                <w:sz w:val="22"/>
                <w:szCs w:val="22"/>
                <w14:ligatures w14:val="none"/>
              </w:rPr>
              <w:tab/>
            </w:r>
            <w:r w:rsidR="00580C8E" w:rsidRPr="00B618BE">
              <w:rPr>
                <w:rStyle w:val="Hyperlink"/>
                <w:noProof/>
              </w:rPr>
              <w:t>Summary of the Intellectual Property (IP) Presentation – Dr. Hillary Mireku</w:t>
            </w:r>
            <w:r w:rsidR="00580C8E">
              <w:rPr>
                <w:noProof/>
                <w:webHidden/>
              </w:rPr>
              <w:tab/>
            </w:r>
            <w:r w:rsidR="00580C8E">
              <w:rPr>
                <w:noProof/>
                <w:webHidden/>
              </w:rPr>
              <w:fldChar w:fldCharType="begin"/>
            </w:r>
            <w:r w:rsidR="00580C8E">
              <w:rPr>
                <w:noProof/>
                <w:webHidden/>
              </w:rPr>
              <w:instrText xml:space="preserve"> PAGEREF _Toc194297924 \h </w:instrText>
            </w:r>
            <w:r w:rsidR="00580C8E">
              <w:rPr>
                <w:noProof/>
                <w:webHidden/>
              </w:rPr>
            </w:r>
            <w:r w:rsidR="00580C8E">
              <w:rPr>
                <w:noProof/>
                <w:webHidden/>
              </w:rPr>
              <w:fldChar w:fldCharType="separate"/>
            </w:r>
            <w:r w:rsidR="00580C8E">
              <w:rPr>
                <w:noProof/>
                <w:webHidden/>
              </w:rPr>
              <w:t>30</w:t>
            </w:r>
            <w:r w:rsidR="00580C8E">
              <w:rPr>
                <w:noProof/>
                <w:webHidden/>
              </w:rPr>
              <w:fldChar w:fldCharType="end"/>
            </w:r>
          </w:hyperlink>
        </w:p>
        <w:p w14:paraId="66F5E03B" w14:textId="002A0C06"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5" w:history="1">
            <w:r w:rsidR="00580C8E" w:rsidRPr="00B618BE">
              <w:rPr>
                <w:rStyle w:val="Hyperlink"/>
                <w:noProof/>
              </w:rPr>
              <w:t>31.</w:t>
            </w:r>
            <w:r w:rsidR="00580C8E">
              <w:rPr>
                <w:rFonts w:asciiTheme="minorHAnsi" w:eastAsiaTheme="minorEastAsia" w:hAnsiTheme="minorHAnsi"/>
                <w:noProof/>
                <w:kern w:val="0"/>
                <w:sz w:val="22"/>
                <w:szCs w:val="22"/>
                <w14:ligatures w14:val="none"/>
              </w:rPr>
              <w:tab/>
            </w:r>
            <w:r w:rsidR="00580C8E" w:rsidRPr="00B618BE">
              <w:rPr>
                <w:rStyle w:val="Hyperlink"/>
                <w:noProof/>
              </w:rPr>
              <w:t>Discussions</w:t>
            </w:r>
            <w:r w:rsidR="00580C8E">
              <w:rPr>
                <w:noProof/>
                <w:webHidden/>
              </w:rPr>
              <w:tab/>
            </w:r>
            <w:r w:rsidR="00580C8E">
              <w:rPr>
                <w:noProof/>
                <w:webHidden/>
              </w:rPr>
              <w:fldChar w:fldCharType="begin"/>
            </w:r>
            <w:r w:rsidR="00580C8E">
              <w:rPr>
                <w:noProof/>
                <w:webHidden/>
              </w:rPr>
              <w:instrText xml:space="preserve"> PAGEREF _Toc194297925 \h </w:instrText>
            </w:r>
            <w:r w:rsidR="00580C8E">
              <w:rPr>
                <w:noProof/>
                <w:webHidden/>
              </w:rPr>
            </w:r>
            <w:r w:rsidR="00580C8E">
              <w:rPr>
                <w:noProof/>
                <w:webHidden/>
              </w:rPr>
              <w:fldChar w:fldCharType="separate"/>
            </w:r>
            <w:r w:rsidR="00580C8E">
              <w:rPr>
                <w:noProof/>
                <w:webHidden/>
              </w:rPr>
              <w:t>30</w:t>
            </w:r>
            <w:r w:rsidR="00580C8E">
              <w:rPr>
                <w:noProof/>
                <w:webHidden/>
              </w:rPr>
              <w:fldChar w:fldCharType="end"/>
            </w:r>
          </w:hyperlink>
        </w:p>
        <w:p w14:paraId="01A81EEA" w14:textId="58ADD7E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6" w:history="1">
            <w:r w:rsidR="00580C8E" w:rsidRPr="00B618BE">
              <w:rPr>
                <w:rStyle w:val="Hyperlink"/>
                <w:noProof/>
              </w:rPr>
              <w:t>21.</w:t>
            </w:r>
            <w:r w:rsidR="00580C8E">
              <w:rPr>
                <w:rFonts w:asciiTheme="minorHAnsi" w:eastAsiaTheme="minorEastAsia" w:hAnsiTheme="minorHAnsi"/>
                <w:noProof/>
                <w:kern w:val="0"/>
                <w:sz w:val="22"/>
                <w:szCs w:val="22"/>
                <w14:ligatures w14:val="none"/>
              </w:rPr>
              <w:tab/>
            </w:r>
            <w:r w:rsidR="00580C8E" w:rsidRPr="00B618BE">
              <w:rPr>
                <w:rStyle w:val="Hyperlink"/>
                <w:noProof/>
              </w:rPr>
              <w:t>Closing Remarks – Director of Commercialization</w:t>
            </w:r>
            <w:r w:rsidR="00580C8E">
              <w:rPr>
                <w:noProof/>
                <w:webHidden/>
              </w:rPr>
              <w:tab/>
            </w:r>
            <w:r w:rsidR="00580C8E">
              <w:rPr>
                <w:noProof/>
                <w:webHidden/>
              </w:rPr>
              <w:fldChar w:fldCharType="begin"/>
            </w:r>
            <w:r w:rsidR="00580C8E">
              <w:rPr>
                <w:noProof/>
                <w:webHidden/>
              </w:rPr>
              <w:instrText xml:space="preserve"> PAGEREF _Toc194297926 \h </w:instrText>
            </w:r>
            <w:r w:rsidR="00580C8E">
              <w:rPr>
                <w:noProof/>
                <w:webHidden/>
              </w:rPr>
            </w:r>
            <w:r w:rsidR="00580C8E">
              <w:rPr>
                <w:noProof/>
                <w:webHidden/>
              </w:rPr>
              <w:fldChar w:fldCharType="separate"/>
            </w:r>
            <w:r w:rsidR="00580C8E">
              <w:rPr>
                <w:noProof/>
                <w:webHidden/>
              </w:rPr>
              <w:t>33</w:t>
            </w:r>
            <w:r w:rsidR="00580C8E">
              <w:rPr>
                <w:noProof/>
                <w:webHidden/>
              </w:rPr>
              <w:fldChar w:fldCharType="end"/>
            </w:r>
          </w:hyperlink>
        </w:p>
        <w:p w14:paraId="29B6A491" w14:textId="703B1302"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7" w:history="1">
            <w:r w:rsidR="00580C8E" w:rsidRPr="00B618BE">
              <w:rPr>
                <w:rStyle w:val="Hyperlink"/>
                <w:noProof/>
              </w:rPr>
              <w:t>32.</w:t>
            </w:r>
            <w:r w:rsidR="00580C8E">
              <w:rPr>
                <w:rFonts w:asciiTheme="minorHAnsi" w:eastAsiaTheme="minorEastAsia" w:hAnsiTheme="minorHAnsi"/>
                <w:noProof/>
                <w:kern w:val="0"/>
                <w:sz w:val="22"/>
                <w:szCs w:val="22"/>
                <w14:ligatures w14:val="none"/>
              </w:rPr>
              <w:tab/>
            </w:r>
            <w:r w:rsidR="00580C8E" w:rsidRPr="00B618BE">
              <w:rPr>
                <w:rStyle w:val="Hyperlink"/>
                <w:noProof/>
              </w:rPr>
              <w:t>Closing Remarks - the Director General</w:t>
            </w:r>
            <w:r w:rsidR="00580C8E">
              <w:rPr>
                <w:noProof/>
                <w:webHidden/>
              </w:rPr>
              <w:tab/>
            </w:r>
            <w:r w:rsidR="00580C8E">
              <w:rPr>
                <w:noProof/>
                <w:webHidden/>
              </w:rPr>
              <w:fldChar w:fldCharType="begin"/>
            </w:r>
            <w:r w:rsidR="00580C8E">
              <w:rPr>
                <w:noProof/>
                <w:webHidden/>
              </w:rPr>
              <w:instrText xml:space="preserve"> PAGEREF _Toc194297927 \h </w:instrText>
            </w:r>
            <w:r w:rsidR="00580C8E">
              <w:rPr>
                <w:noProof/>
                <w:webHidden/>
              </w:rPr>
            </w:r>
            <w:r w:rsidR="00580C8E">
              <w:rPr>
                <w:noProof/>
                <w:webHidden/>
              </w:rPr>
              <w:fldChar w:fldCharType="separate"/>
            </w:r>
            <w:r w:rsidR="00580C8E">
              <w:rPr>
                <w:noProof/>
                <w:webHidden/>
              </w:rPr>
              <w:t>34</w:t>
            </w:r>
            <w:r w:rsidR="00580C8E">
              <w:rPr>
                <w:noProof/>
                <w:webHidden/>
              </w:rPr>
              <w:fldChar w:fldCharType="end"/>
            </w:r>
          </w:hyperlink>
        </w:p>
        <w:p w14:paraId="5ED412EF" w14:textId="307011C1"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8" w:history="1">
            <w:r w:rsidR="00580C8E" w:rsidRPr="00B618BE">
              <w:rPr>
                <w:rStyle w:val="Hyperlink"/>
                <w:noProof/>
              </w:rPr>
              <w:t>33.</w:t>
            </w:r>
            <w:r w:rsidR="00580C8E">
              <w:rPr>
                <w:rFonts w:asciiTheme="minorHAnsi" w:eastAsiaTheme="minorEastAsia" w:hAnsiTheme="minorHAnsi"/>
                <w:noProof/>
                <w:kern w:val="0"/>
                <w:sz w:val="22"/>
                <w:szCs w:val="22"/>
                <w14:ligatures w14:val="none"/>
              </w:rPr>
              <w:tab/>
            </w:r>
            <w:r w:rsidR="00580C8E" w:rsidRPr="00B618BE">
              <w:rPr>
                <w:rStyle w:val="Hyperlink"/>
                <w:noProof/>
              </w:rPr>
              <w:t>Vote of Thanks</w:t>
            </w:r>
            <w:r w:rsidR="00580C8E">
              <w:rPr>
                <w:noProof/>
                <w:webHidden/>
              </w:rPr>
              <w:tab/>
            </w:r>
            <w:r w:rsidR="00580C8E">
              <w:rPr>
                <w:noProof/>
                <w:webHidden/>
              </w:rPr>
              <w:fldChar w:fldCharType="begin"/>
            </w:r>
            <w:r w:rsidR="00580C8E">
              <w:rPr>
                <w:noProof/>
                <w:webHidden/>
              </w:rPr>
              <w:instrText xml:space="preserve"> PAGEREF _Toc194297928 \h </w:instrText>
            </w:r>
            <w:r w:rsidR="00580C8E">
              <w:rPr>
                <w:noProof/>
                <w:webHidden/>
              </w:rPr>
            </w:r>
            <w:r w:rsidR="00580C8E">
              <w:rPr>
                <w:noProof/>
                <w:webHidden/>
              </w:rPr>
              <w:fldChar w:fldCharType="separate"/>
            </w:r>
            <w:r w:rsidR="00580C8E">
              <w:rPr>
                <w:noProof/>
                <w:webHidden/>
              </w:rPr>
              <w:t>34</w:t>
            </w:r>
            <w:r w:rsidR="00580C8E">
              <w:rPr>
                <w:noProof/>
                <w:webHidden/>
              </w:rPr>
              <w:fldChar w:fldCharType="end"/>
            </w:r>
          </w:hyperlink>
        </w:p>
        <w:p w14:paraId="08E75260" w14:textId="5F9A3C1C" w:rsidR="00580C8E" w:rsidRDefault="00CF0D11">
          <w:pPr>
            <w:pStyle w:val="TOC2"/>
            <w:tabs>
              <w:tab w:val="left" w:pos="880"/>
              <w:tab w:val="right" w:leader="dot" w:pos="9350"/>
            </w:tabs>
            <w:rPr>
              <w:rFonts w:asciiTheme="minorHAnsi" w:eastAsiaTheme="minorEastAsia" w:hAnsiTheme="minorHAnsi"/>
              <w:noProof/>
              <w:kern w:val="0"/>
              <w:sz w:val="22"/>
              <w:szCs w:val="22"/>
              <w14:ligatures w14:val="none"/>
            </w:rPr>
          </w:pPr>
          <w:hyperlink w:anchor="_Toc194297929" w:history="1">
            <w:r w:rsidR="00580C8E" w:rsidRPr="00B618BE">
              <w:rPr>
                <w:rStyle w:val="Hyperlink"/>
                <w:rFonts w:cs="Times New Roman"/>
                <w:bCs/>
                <w:noProof/>
              </w:rPr>
              <w:t>34.</w:t>
            </w:r>
            <w:r w:rsidR="00580C8E">
              <w:rPr>
                <w:rFonts w:asciiTheme="minorHAnsi" w:eastAsiaTheme="minorEastAsia" w:hAnsiTheme="minorHAnsi"/>
                <w:noProof/>
                <w:kern w:val="0"/>
                <w:sz w:val="22"/>
                <w:szCs w:val="22"/>
                <w14:ligatures w14:val="none"/>
              </w:rPr>
              <w:tab/>
            </w:r>
            <w:r w:rsidR="00580C8E" w:rsidRPr="00B618BE">
              <w:rPr>
                <w:rStyle w:val="Hyperlink"/>
                <w:noProof/>
              </w:rPr>
              <w:t>Closing Prayer:</w:t>
            </w:r>
            <w:r w:rsidR="00580C8E">
              <w:rPr>
                <w:noProof/>
                <w:webHidden/>
              </w:rPr>
              <w:tab/>
            </w:r>
            <w:r w:rsidR="00580C8E">
              <w:rPr>
                <w:noProof/>
                <w:webHidden/>
              </w:rPr>
              <w:fldChar w:fldCharType="begin"/>
            </w:r>
            <w:r w:rsidR="00580C8E">
              <w:rPr>
                <w:noProof/>
                <w:webHidden/>
              </w:rPr>
              <w:instrText xml:space="preserve"> PAGEREF _Toc194297929 \h </w:instrText>
            </w:r>
            <w:r w:rsidR="00580C8E">
              <w:rPr>
                <w:noProof/>
                <w:webHidden/>
              </w:rPr>
            </w:r>
            <w:r w:rsidR="00580C8E">
              <w:rPr>
                <w:noProof/>
                <w:webHidden/>
              </w:rPr>
              <w:fldChar w:fldCharType="separate"/>
            </w:r>
            <w:r w:rsidR="00580C8E">
              <w:rPr>
                <w:noProof/>
                <w:webHidden/>
              </w:rPr>
              <w:t>34</w:t>
            </w:r>
            <w:r w:rsidR="00580C8E">
              <w:rPr>
                <w:noProof/>
                <w:webHidden/>
              </w:rPr>
              <w:fldChar w:fldCharType="end"/>
            </w:r>
          </w:hyperlink>
        </w:p>
        <w:p w14:paraId="43177ECC" w14:textId="2D4FEC1E" w:rsidR="00C80CAD" w:rsidRPr="00C80CAD" w:rsidRDefault="00C80CAD" w:rsidP="00DE328E">
          <w:pPr>
            <w:spacing w:line="276" w:lineRule="auto"/>
            <w:rPr>
              <w:b/>
              <w:bCs/>
              <w:noProof/>
            </w:rPr>
          </w:pPr>
          <w:r w:rsidRPr="00C80CAD">
            <w:rPr>
              <w:b/>
              <w:bCs/>
              <w:noProof/>
            </w:rPr>
            <w:fldChar w:fldCharType="end"/>
          </w:r>
        </w:p>
      </w:sdtContent>
    </w:sdt>
    <w:p w14:paraId="77682CED" w14:textId="77777777" w:rsidR="00C80CAD" w:rsidRDefault="00C80CAD" w:rsidP="00DE328E">
      <w:pPr>
        <w:pStyle w:val="Heading1"/>
      </w:pPr>
    </w:p>
    <w:p w14:paraId="7290719C" w14:textId="77777777" w:rsidR="00C80CAD" w:rsidRDefault="00C80CAD" w:rsidP="00DE328E">
      <w:pPr>
        <w:spacing w:line="276" w:lineRule="auto"/>
        <w:rPr>
          <w:lang w:val="en-GB"/>
        </w:rPr>
      </w:pPr>
    </w:p>
    <w:p w14:paraId="2A637512" w14:textId="77777777" w:rsidR="00C80CAD" w:rsidRDefault="00C80CAD" w:rsidP="00DE328E">
      <w:pPr>
        <w:spacing w:line="276" w:lineRule="auto"/>
        <w:rPr>
          <w:lang w:val="en-GB"/>
        </w:rPr>
      </w:pPr>
    </w:p>
    <w:p w14:paraId="448EEFB5" w14:textId="77777777" w:rsidR="00C80CAD" w:rsidRPr="00C80CAD" w:rsidRDefault="00C80CAD" w:rsidP="00DE328E">
      <w:pPr>
        <w:spacing w:line="276" w:lineRule="auto"/>
        <w:rPr>
          <w:lang w:val="en-GB"/>
        </w:rPr>
      </w:pPr>
    </w:p>
    <w:p w14:paraId="3A8EC720" w14:textId="77777777" w:rsidR="00C80CAD" w:rsidRDefault="00C80CAD" w:rsidP="00DE328E">
      <w:pPr>
        <w:pStyle w:val="Heading1"/>
      </w:pPr>
    </w:p>
    <w:p w14:paraId="1279DE56" w14:textId="77777777" w:rsidR="00C80CAD" w:rsidRDefault="00C80CAD" w:rsidP="00DE328E">
      <w:pPr>
        <w:spacing w:line="276" w:lineRule="auto"/>
        <w:rPr>
          <w:lang w:val="en-GB"/>
        </w:rPr>
      </w:pPr>
    </w:p>
    <w:p w14:paraId="68533632" w14:textId="16E9708F" w:rsidR="00CB08F0" w:rsidRDefault="00CB08F0" w:rsidP="00DE328E">
      <w:pPr>
        <w:spacing w:line="276" w:lineRule="auto"/>
        <w:jc w:val="left"/>
        <w:rPr>
          <w:lang w:val="en-GB"/>
        </w:rPr>
        <w:sectPr w:rsidR="00CB08F0" w:rsidSect="00CB08F0">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14:paraId="5B531BC4" w14:textId="6EB6F18E" w:rsidR="00213E6F" w:rsidRPr="004A2C22" w:rsidRDefault="004A2C22" w:rsidP="00DE328E">
      <w:pPr>
        <w:pStyle w:val="Heading1"/>
      </w:pPr>
      <w:bookmarkStart w:id="1" w:name="_Toc194297744"/>
      <w:r w:rsidRPr="004A2C22">
        <w:lastRenderedPageBreak/>
        <w:t>OVERVIEW OF DAY ONE</w:t>
      </w:r>
      <w:bookmarkEnd w:id="1"/>
    </w:p>
    <w:p w14:paraId="1E5D14DB" w14:textId="648C525F" w:rsidR="0029270C" w:rsidRPr="004A2C22" w:rsidRDefault="004A2C22" w:rsidP="00665DB2">
      <w:pPr>
        <w:pStyle w:val="Heading2"/>
      </w:pPr>
      <w:bookmarkStart w:id="2" w:name="_Toc194297745"/>
      <w:r w:rsidRPr="004A2C22">
        <w:t>BACKGROUND</w:t>
      </w:r>
      <w:bookmarkEnd w:id="2"/>
    </w:p>
    <w:p w14:paraId="73F5E98D" w14:textId="16F7BE60" w:rsidR="005A6B44" w:rsidRPr="005A6B44" w:rsidRDefault="005A6B44" w:rsidP="00DE328E">
      <w:pPr>
        <w:spacing w:line="276" w:lineRule="auto"/>
        <w:rPr>
          <w:rFonts w:cs="Times New Roman"/>
          <w:lang w:val="en-GB"/>
        </w:rPr>
      </w:pPr>
      <w:r w:rsidRPr="005A6B44">
        <w:rPr>
          <w:rFonts w:cs="Times New Roman"/>
          <w:lang w:val="en-GB"/>
        </w:rPr>
        <w:t xml:space="preserve">The Commercialization Directorate was reinstated in 2025, with Mrs. Naomi </w:t>
      </w:r>
      <w:proofErr w:type="spellStart"/>
      <w:r w:rsidR="004A2C22">
        <w:rPr>
          <w:rFonts w:cs="Times New Roman"/>
          <w:lang w:val="en-GB"/>
        </w:rPr>
        <w:t>Owusu</w:t>
      </w:r>
      <w:proofErr w:type="spellEnd"/>
      <w:r w:rsidR="004A2C22">
        <w:rPr>
          <w:rFonts w:cs="Times New Roman"/>
          <w:lang w:val="en-GB"/>
        </w:rPr>
        <w:t xml:space="preserve"> </w:t>
      </w:r>
      <w:r w:rsidRPr="005A6B44">
        <w:rPr>
          <w:rFonts w:cs="Times New Roman"/>
          <w:lang w:val="en-GB"/>
        </w:rPr>
        <w:t>Appiah assuming office as the newly appointed Director. To streamline commercialization and public relations efforts</w:t>
      </w:r>
      <w:r w:rsidR="004A2C22">
        <w:rPr>
          <w:rFonts w:cs="Times New Roman"/>
          <w:lang w:val="en-GB"/>
        </w:rPr>
        <w:t xml:space="preserve"> across </w:t>
      </w:r>
      <w:r w:rsidR="00EE3483">
        <w:rPr>
          <w:rFonts w:cs="Times New Roman"/>
          <w:lang w:val="en-GB"/>
        </w:rPr>
        <w:t xml:space="preserve">all </w:t>
      </w:r>
      <w:r w:rsidR="004A2C22">
        <w:rPr>
          <w:rFonts w:cs="Times New Roman"/>
          <w:lang w:val="en-GB"/>
        </w:rPr>
        <w:t>institutes of the Council for Scientific and Industrial Research (CSIR)</w:t>
      </w:r>
      <w:r w:rsidRPr="005A6B44">
        <w:rPr>
          <w:rFonts w:cs="Times New Roman"/>
          <w:lang w:val="en-GB"/>
        </w:rPr>
        <w:t>, the inaugural Commercialization Workshop</w:t>
      </w:r>
      <w:r w:rsidR="00EE3483">
        <w:rPr>
          <w:rFonts w:cs="Times New Roman"/>
          <w:lang w:val="en-GB"/>
        </w:rPr>
        <w:t xml:space="preserve"> was held on 19</w:t>
      </w:r>
      <w:r w:rsidR="00EE3483" w:rsidRPr="00EE3483">
        <w:rPr>
          <w:rFonts w:cs="Times New Roman"/>
          <w:vertAlign w:val="superscript"/>
          <w:lang w:val="en-GB"/>
        </w:rPr>
        <w:t>th</w:t>
      </w:r>
      <w:r w:rsidR="00EE3483">
        <w:rPr>
          <w:rFonts w:cs="Times New Roman"/>
          <w:lang w:val="en-GB"/>
        </w:rPr>
        <w:t xml:space="preserve"> and 20</w:t>
      </w:r>
      <w:r w:rsidR="00EE3483" w:rsidRPr="00EE3483">
        <w:rPr>
          <w:rFonts w:cs="Times New Roman"/>
          <w:vertAlign w:val="superscript"/>
          <w:lang w:val="en-GB"/>
        </w:rPr>
        <w:t>th</w:t>
      </w:r>
      <w:r w:rsidR="00EE3483">
        <w:rPr>
          <w:rFonts w:cs="Times New Roman"/>
          <w:lang w:val="en-GB"/>
        </w:rPr>
        <w:t xml:space="preserve"> March, 2025 at the CSIR Head Office, Accra</w:t>
      </w:r>
      <w:r w:rsidR="007D3FFD">
        <w:rPr>
          <w:rFonts w:cs="Times New Roman"/>
          <w:lang w:val="en-GB"/>
        </w:rPr>
        <w:tab/>
      </w:r>
      <w:r w:rsidRPr="005A6B44">
        <w:rPr>
          <w:rFonts w:cs="Times New Roman"/>
          <w:lang w:val="en-GB"/>
        </w:rPr>
        <w:t>.</w:t>
      </w:r>
    </w:p>
    <w:p w14:paraId="3C0DB7D1" w14:textId="22A16BD5" w:rsidR="005A6B44" w:rsidRPr="005A6B44" w:rsidRDefault="005A6B44" w:rsidP="00DE328E">
      <w:pPr>
        <w:spacing w:line="276" w:lineRule="auto"/>
        <w:rPr>
          <w:rFonts w:cs="Times New Roman"/>
          <w:lang w:val="en-GB"/>
        </w:rPr>
      </w:pPr>
      <w:r w:rsidRPr="005A6B44">
        <w:rPr>
          <w:rFonts w:cs="Times New Roman"/>
          <w:lang w:val="en-GB"/>
        </w:rPr>
        <w:t xml:space="preserve">The event brought together Commercialization and Public Relations officers from all 13 institutes of the CSIR, </w:t>
      </w:r>
      <w:r w:rsidR="001017E7">
        <w:rPr>
          <w:rFonts w:cs="Times New Roman"/>
          <w:lang w:val="en-GB"/>
        </w:rPr>
        <w:t>Heads of Corporate Affairs, Commercialization and Resource mobilization</w:t>
      </w:r>
      <w:r w:rsidR="007667C3">
        <w:rPr>
          <w:rFonts w:cs="Times New Roman"/>
          <w:lang w:val="en-GB"/>
        </w:rPr>
        <w:t xml:space="preserve"> Divisions at the Head Office</w:t>
      </w:r>
      <w:r w:rsidR="001017E7">
        <w:rPr>
          <w:rFonts w:cs="Times New Roman"/>
          <w:lang w:val="en-GB"/>
        </w:rPr>
        <w:t xml:space="preserve">; </w:t>
      </w:r>
      <w:r w:rsidRPr="005A6B44">
        <w:rPr>
          <w:rFonts w:cs="Times New Roman"/>
          <w:lang w:val="en-GB"/>
        </w:rPr>
        <w:t>as well as representatives from two of the Council’s affiliates</w:t>
      </w:r>
      <w:r w:rsidR="001017E7">
        <w:rPr>
          <w:rFonts w:cs="Times New Roman"/>
          <w:lang w:val="en-GB"/>
        </w:rPr>
        <w:t xml:space="preserve"> - </w:t>
      </w:r>
      <w:r w:rsidRPr="005A6B44">
        <w:rPr>
          <w:rFonts w:cs="Times New Roman"/>
          <w:lang w:val="en-GB"/>
        </w:rPr>
        <w:t xml:space="preserve">CSR Plus and the CSIR Technology Development and Training Centre (TDTC). Also in attendance were delegates from </w:t>
      </w:r>
      <w:proofErr w:type="spellStart"/>
      <w:r w:rsidRPr="005A6B44">
        <w:rPr>
          <w:rFonts w:cs="Times New Roman"/>
          <w:lang w:val="en-GB"/>
        </w:rPr>
        <w:t>Kuafo</w:t>
      </w:r>
      <w:proofErr w:type="spellEnd"/>
      <w:r w:rsidRPr="005A6B44">
        <w:rPr>
          <w:rFonts w:cs="Times New Roman"/>
          <w:lang w:val="en-GB"/>
        </w:rPr>
        <w:t xml:space="preserve"> Marketplace and the Intellectual Property Office (IP Office)</w:t>
      </w:r>
      <w:r w:rsidR="007667C3">
        <w:rPr>
          <w:rFonts w:cs="Times New Roman"/>
          <w:lang w:val="en-GB"/>
        </w:rPr>
        <w:t>.</w:t>
      </w:r>
    </w:p>
    <w:p w14:paraId="75518E7C" w14:textId="77777777" w:rsidR="00B14E88" w:rsidRPr="00B14E88" w:rsidRDefault="00B14E88" w:rsidP="00DE328E">
      <w:pPr>
        <w:spacing w:line="276" w:lineRule="auto"/>
        <w:rPr>
          <w:lang w:val="en-GB"/>
        </w:rPr>
      </w:pPr>
      <w:bookmarkStart w:id="3" w:name="_Hlk193722331"/>
      <w:r w:rsidRPr="00B14E88">
        <w:rPr>
          <w:lang w:val="en-GB"/>
        </w:rPr>
        <w:t xml:space="preserve">This report summarizes the </w:t>
      </w:r>
      <w:r>
        <w:rPr>
          <w:lang w:val="en-GB"/>
        </w:rPr>
        <w:t>two-day event</w:t>
      </w:r>
      <w:r w:rsidRPr="00B14E88">
        <w:rPr>
          <w:lang w:val="en-GB"/>
        </w:rPr>
        <w:t xml:space="preserve"> and presentations delivered by officers, with a focus on the following:</w:t>
      </w:r>
    </w:p>
    <w:p w14:paraId="54D428C7" w14:textId="77777777" w:rsidR="00B14E88" w:rsidRPr="00B14E88" w:rsidRDefault="00B14E88" w:rsidP="00225F01">
      <w:pPr>
        <w:pStyle w:val="ListParagraph"/>
        <w:numPr>
          <w:ilvl w:val="0"/>
          <w:numId w:val="82"/>
        </w:numPr>
        <w:spacing w:line="276" w:lineRule="auto"/>
        <w:rPr>
          <w:lang w:val="en-GB"/>
        </w:rPr>
      </w:pPr>
      <w:r w:rsidRPr="00B14E88">
        <w:rPr>
          <w:lang w:val="en-GB"/>
        </w:rPr>
        <w:t>Existing products, services, and technologies</w:t>
      </w:r>
    </w:p>
    <w:p w14:paraId="6A2D2C56" w14:textId="77777777" w:rsidR="00B14E88" w:rsidRPr="00B14E88" w:rsidRDefault="00B14E88" w:rsidP="00225F01">
      <w:pPr>
        <w:pStyle w:val="ListParagraph"/>
        <w:numPr>
          <w:ilvl w:val="0"/>
          <w:numId w:val="82"/>
        </w:numPr>
        <w:spacing w:line="276" w:lineRule="auto"/>
        <w:rPr>
          <w:lang w:val="en-GB"/>
        </w:rPr>
      </w:pPr>
      <w:r w:rsidRPr="00B14E88">
        <w:rPr>
          <w:lang w:val="en-GB"/>
        </w:rPr>
        <w:t>Strategic income generation initiatives</w:t>
      </w:r>
    </w:p>
    <w:p w14:paraId="620ADB79" w14:textId="77777777" w:rsidR="00B14E88" w:rsidRPr="00B14E88" w:rsidRDefault="00B14E88" w:rsidP="00225F01">
      <w:pPr>
        <w:pStyle w:val="ListParagraph"/>
        <w:numPr>
          <w:ilvl w:val="0"/>
          <w:numId w:val="82"/>
        </w:numPr>
        <w:spacing w:line="276" w:lineRule="auto"/>
        <w:rPr>
          <w:lang w:val="en-GB"/>
        </w:rPr>
      </w:pPr>
      <w:r w:rsidRPr="00B14E88">
        <w:rPr>
          <w:lang w:val="en-GB"/>
        </w:rPr>
        <w:t>Marketable products and technologies for PPP (Public-Private Partnership) collaboration</w:t>
      </w:r>
    </w:p>
    <w:p w14:paraId="559290F0" w14:textId="77777777" w:rsidR="00B14E88" w:rsidRPr="00B14E88" w:rsidRDefault="00B14E88" w:rsidP="00225F01">
      <w:pPr>
        <w:pStyle w:val="ListParagraph"/>
        <w:numPr>
          <w:ilvl w:val="0"/>
          <w:numId w:val="82"/>
        </w:numPr>
        <w:spacing w:line="276" w:lineRule="auto"/>
        <w:rPr>
          <w:lang w:val="en-GB"/>
        </w:rPr>
      </w:pPr>
      <w:r w:rsidRPr="00B14E88">
        <w:rPr>
          <w:lang w:val="en-GB"/>
        </w:rPr>
        <w:t>Public relations activities</w:t>
      </w:r>
    </w:p>
    <w:p w14:paraId="72CF3B2C" w14:textId="77777777" w:rsidR="00866457" w:rsidRDefault="00B14E88" w:rsidP="00225F01">
      <w:pPr>
        <w:pStyle w:val="ListParagraph"/>
        <w:numPr>
          <w:ilvl w:val="0"/>
          <w:numId w:val="82"/>
        </w:numPr>
        <w:spacing w:line="276" w:lineRule="auto"/>
        <w:rPr>
          <w:lang w:val="en-GB"/>
        </w:rPr>
      </w:pPr>
      <w:r w:rsidRPr="00B14E88">
        <w:rPr>
          <w:lang w:val="en-GB"/>
        </w:rPr>
        <w:t>Challenges and recommendations</w:t>
      </w:r>
    </w:p>
    <w:p w14:paraId="131E0E15" w14:textId="77777777" w:rsidR="00972485" w:rsidRPr="005D7EB0" w:rsidRDefault="00972485" w:rsidP="00DE328E">
      <w:pPr>
        <w:pStyle w:val="ListParagraph"/>
        <w:spacing w:line="276" w:lineRule="auto"/>
        <w:rPr>
          <w:lang w:val="en-GB"/>
        </w:rPr>
      </w:pPr>
    </w:p>
    <w:p w14:paraId="030F024A" w14:textId="77777777" w:rsidR="00762F92" w:rsidRPr="00213E6F" w:rsidRDefault="005D7EB0" w:rsidP="00665DB2">
      <w:pPr>
        <w:pStyle w:val="Heading2"/>
      </w:pPr>
      <w:bookmarkStart w:id="4" w:name="_Toc194297746"/>
      <w:bookmarkEnd w:id="3"/>
      <w:r w:rsidRPr="00213E6F">
        <w:t>OPENING PRAYER</w:t>
      </w:r>
      <w:bookmarkEnd w:id="4"/>
    </w:p>
    <w:p w14:paraId="71D78F5F" w14:textId="30773B51" w:rsidR="005D7EB0" w:rsidRDefault="00CC44C0" w:rsidP="00DE328E">
      <w:pPr>
        <w:spacing w:line="276" w:lineRule="auto"/>
        <w:rPr>
          <w:rFonts w:cs="Times New Roman"/>
        </w:rPr>
      </w:pPr>
      <w:r w:rsidRPr="00213E6F">
        <w:rPr>
          <w:rFonts w:cs="Times New Roman"/>
        </w:rPr>
        <w:t xml:space="preserve">The workshop started at 9:30 am with an opening prayer said by </w:t>
      </w:r>
      <w:bookmarkStart w:id="5" w:name="_Hlk193623021"/>
      <w:r w:rsidRPr="00213E6F">
        <w:rPr>
          <w:rFonts w:cs="Times New Roman"/>
        </w:rPr>
        <w:t xml:space="preserve">Mr. </w:t>
      </w:r>
      <w:proofErr w:type="spellStart"/>
      <w:r w:rsidRPr="00213E6F">
        <w:rPr>
          <w:rFonts w:cs="Times New Roman"/>
        </w:rPr>
        <w:t>Kwaku</w:t>
      </w:r>
      <w:proofErr w:type="spellEnd"/>
      <w:r w:rsidRPr="00213E6F">
        <w:rPr>
          <w:rFonts w:cs="Times New Roman"/>
        </w:rPr>
        <w:t xml:space="preserve"> </w:t>
      </w:r>
      <w:proofErr w:type="spellStart"/>
      <w:r w:rsidRPr="00213E6F">
        <w:rPr>
          <w:rFonts w:cs="Times New Roman"/>
        </w:rPr>
        <w:t>Asuma</w:t>
      </w:r>
      <w:bookmarkEnd w:id="5"/>
      <w:r w:rsidR="007667C3">
        <w:rPr>
          <w:rFonts w:cs="Times New Roman"/>
        </w:rPr>
        <w:t>du</w:t>
      </w:r>
      <w:proofErr w:type="spellEnd"/>
      <w:r w:rsidR="00972485">
        <w:rPr>
          <w:rFonts w:cs="Times New Roman"/>
        </w:rPr>
        <w:t>.</w:t>
      </w:r>
    </w:p>
    <w:p w14:paraId="75A41C15" w14:textId="77777777" w:rsidR="00972485" w:rsidRPr="00213E6F" w:rsidRDefault="00972485" w:rsidP="00DE328E">
      <w:pPr>
        <w:spacing w:line="276" w:lineRule="auto"/>
        <w:rPr>
          <w:rFonts w:cs="Times New Roman"/>
        </w:rPr>
      </w:pPr>
    </w:p>
    <w:p w14:paraId="33D64A0A" w14:textId="77777777" w:rsidR="00762F92" w:rsidRPr="00213E6F" w:rsidRDefault="005D7EB0" w:rsidP="00665DB2">
      <w:pPr>
        <w:pStyle w:val="Heading2"/>
      </w:pPr>
      <w:bookmarkStart w:id="6" w:name="_Toc194297747"/>
      <w:r w:rsidRPr="00213E6F">
        <w:t xml:space="preserve">INTRODUCTION OF </w:t>
      </w:r>
      <w:r>
        <w:t>P</w:t>
      </w:r>
      <w:r w:rsidRPr="00213E6F">
        <w:t>ARTICIPANTS</w:t>
      </w:r>
      <w:bookmarkEnd w:id="6"/>
    </w:p>
    <w:p w14:paraId="3EE33793" w14:textId="38E2FF8F" w:rsidR="005D7EB0" w:rsidRDefault="00CC44C0" w:rsidP="00DE328E">
      <w:pPr>
        <w:spacing w:line="276" w:lineRule="auto"/>
        <w:rPr>
          <w:rFonts w:cs="Times New Roman"/>
        </w:rPr>
      </w:pPr>
      <w:r w:rsidRPr="00213E6F">
        <w:rPr>
          <w:rFonts w:cs="Times New Roman"/>
        </w:rPr>
        <w:t>Participants</w:t>
      </w:r>
      <w:r w:rsidR="00B14E88">
        <w:rPr>
          <w:rFonts w:cs="Times New Roman"/>
        </w:rPr>
        <w:t>,</w:t>
      </w:r>
      <w:r w:rsidRPr="00213E6F">
        <w:rPr>
          <w:rFonts w:cs="Times New Roman"/>
        </w:rPr>
        <w:t xml:space="preserve"> </w:t>
      </w:r>
      <w:r w:rsidR="00B14E88">
        <w:rPr>
          <w:rFonts w:cs="Times New Roman"/>
        </w:rPr>
        <w:t>guided by the D</w:t>
      </w:r>
      <w:r w:rsidR="001A2AFB" w:rsidRPr="00213E6F">
        <w:rPr>
          <w:rFonts w:cs="Times New Roman"/>
        </w:rPr>
        <w:t xml:space="preserve">irector of </w:t>
      </w:r>
      <w:r w:rsidR="00B14E88">
        <w:rPr>
          <w:rFonts w:cs="Times New Roman"/>
        </w:rPr>
        <w:t>C</w:t>
      </w:r>
      <w:r w:rsidR="001A2AFB" w:rsidRPr="00213E6F">
        <w:rPr>
          <w:rFonts w:cs="Times New Roman"/>
        </w:rPr>
        <w:t xml:space="preserve">ommercialization </w:t>
      </w:r>
      <w:r w:rsidRPr="00213E6F">
        <w:rPr>
          <w:rFonts w:cs="Times New Roman"/>
        </w:rPr>
        <w:t>introduce</w:t>
      </w:r>
      <w:r w:rsidR="00B14E88">
        <w:rPr>
          <w:rFonts w:cs="Times New Roman"/>
        </w:rPr>
        <w:t>d</w:t>
      </w:r>
      <w:r w:rsidRPr="00213E6F">
        <w:rPr>
          <w:rFonts w:cs="Times New Roman"/>
        </w:rPr>
        <w:t xml:space="preserve"> themselves, institutes, and</w:t>
      </w:r>
      <w:r w:rsidR="001017E7">
        <w:rPr>
          <w:rFonts w:cs="Times New Roman"/>
        </w:rPr>
        <w:t xml:space="preserve"> respective</w:t>
      </w:r>
      <w:r w:rsidRPr="00213E6F">
        <w:rPr>
          <w:rFonts w:cs="Times New Roman"/>
        </w:rPr>
        <w:t xml:space="preserve"> </w:t>
      </w:r>
      <w:r w:rsidR="00972485">
        <w:rPr>
          <w:rFonts w:cs="Times New Roman"/>
        </w:rPr>
        <w:t>roles</w:t>
      </w:r>
      <w:r w:rsidR="001017E7">
        <w:rPr>
          <w:rFonts w:cs="Times New Roman"/>
        </w:rPr>
        <w:t xml:space="preserve"> / duties</w:t>
      </w:r>
      <w:r w:rsidR="00972485">
        <w:rPr>
          <w:rFonts w:cs="Times New Roman"/>
        </w:rPr>
        <w:t>.</w:t>
      </w:r>
    </w:p>
    <w:p w14:paraId="2DD7E95B" w14:textId="32900BCA" w:rsidR="00972485" w:rsidRDefault="00972485" w:rsidP="00DE328E">
      <w:pPr>
        <w:spacing w:line="276" w:lineRule="auto"/>
        <w:rPr>
          <w:rFonts w:cs="Times New Roman"/>
        </w:rPr>
      </w:pPr>
    </w:p>
    <w:p w14:paraId="5B210F76" w14:textId="541D5063" w:rsidR="00CF0D11" w:rsidRDefault="00CF0D11" w:rsidP="00DE328E">
      <w:pPr>
        <w:spacing w:line="276" w:lineRule="auto"/>
        <w:rPr>
          <w:rFonts w:cs="Times New Roman"/>
        </w:rPr>
      </w:pPr>
    </w:p>
    <w:p w14:paraId="03A1B744" w14:textId="2EF5D68D" w:rsidR="00CF0D11" w:rsidRDefault="00CF0D11" w:rsidP="00DE328E">
      <w:pPr>
        <w:spacing w:line="276" w:lineRule="auto"/>
        <w:rPr>
          <w:rFonts w:cs="Times New Roman"/>
        </w:rPr>
      </w:pPr>
    </w:p>
    <w:p w14:paraId="2834B4DE" w14:textId="77777777" w:rsidR="00CF0D11" w:rsidRPr="00213E6F" w:rsidRDefault="00CF0D11" w:rsidP="00DE328E">
      <w:pPr>
        <w:spacing w:line="276" w:lineRule="auto"/>
        <w:rPr>
          <w:rFonts w:cs="Times New Roman"/>
        </w:rPr>
      </w:pPr>
    </w:p>
    <w:p w14:paraId="4F201190" w14:textId="1EF63BD0" w:rsidR="00762F92" w:rsidRDefault="005D7EB0" w:rsidP="00665DB2">
      <w:pPr>
        <w:pStyle w:val="Heading2"/>
      </w:pPr>
      <w:bookmarkStart w:id="7" w:name="_Toc194297748"/>
      <w:r>
        <w:lastRenderedPageBreak/>
        <w:t>WELCOME A</w:t>
      </w:r>
      <w:r w:rsidRPr="00213E6F">
        <w:t>DDRESS</w:t>
      </w:r>
      <w:bookmarkEnd w:id="7"/>
    </w:p>
    <w:p w14:paraId="67616EDB" w14:textId="0F6B8EA8" w:rsidR="00CF0D11" w:rsidRDefault="008816C7" w:rsidP="00CF0D11">
      <w:pPr>
        <w:rPr>
          <w:lang w:val="en-GB"/>
        </w:rPr>
      </w:pPr>
      <w:r>
        <w:rPr>
          <w:lang w:val="en-GB"/>
        </w:rPr>
        <w:t xml:space="preserve">          </w:t>
      </w:r>
      <w:r w:rsidR="00CF0D11">
        <w:rPr>
          <w:noProof/>
        </w:rPr>
        <w:drawing>
          <wp:inline distT="0" distB="0" distL="0" distR="0" wp14:anchorId="6F6FCAE8" wp14:editId="166B1C62">
            <wp:extent cx="3727080" cy="5152390"/>
            <wp:effectExtent l="0" t="793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18 (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42340" cy="5173486"/>
                    </a:xfrm>
                    <a:prstGeom prst="rect">
                      <a:avLst/>
                    </a:prstGeom>
                  </pic:spPr>
                </pic:pic>
              </a:graphicData>
            </a:graphic>
          </wp:inline>
        </w:drawing>
      </w:r>
    </w:p>
    <w:p w14:paraId="2C4C7F33" w14:textId="0EF251F6" w:rsidR="008816C7" w:rsidRPr="008816C7" w:rsidRDefault="008816C7" w:rsidP="00CF0D11">
      <w:pPr>
        <w:rPr>
          <w:b/>
          <w:lang w:val="en-GB"/>
        </w:rPr>
      </w:pPr>
      <w:r>
        <w:rPr>
          <w:lang w:val="en-GB"/>
        </w:rPr>
        <w:t xml:space="preserve">         </w:t>
      </w:r>
      <w:r w:rsidRPr="008816C7">
        <w:rPr>
          <w:b/>
          <w:lang w:val="en-GB"/>
        </w:rPr>
        <w:t>Fig 1.0: Director of Commercialization delivering her welcome address</w:t>
      </w:r>
    </w:p>
    <w:p w14:paraId="1C4EA26C" w14:textId="33F037D1" w:rsidR="005D7EB0" w:rsidRDefault="00DF6F62" w:rsidP="008816C7">
      <w:pPr>
        <w:spacing w:line="360" w:lineRule="auto"/>
        <w:rPr>
          <w:lang w:val="en-GB"/>
        </w:rPr>
      </w:pPr>
      <w:r w:rsidRPr="00DF6F62">
        <w:rPr>
          <w:lang w:val="en-GB"/>
        </w:rPr>
        <w:t xml:space="preserve">Mrs. Naomi Appiah, Director of Commercialization, warmly welcomed </w:t>
      </w:r>
      <w:r w:rsidR="001017E7">
        <w:rPr>
          <w:lang w:val="en-GB"/>
        </w:rPr>
        <w:t xml:space="preserve">and acknowledged the presence of </w:t>
      </w:r>
      <w:r w:rsidRPr="00DF6F62">
        <w:rPr>
          <w:lang w:val="en-GB"/>
        </w:rPr>
        <w:t>attendees to the workshop, which convened a diverse group comprising</w:t>
      </w:r>
      <w:r w:rsidR="007667C3">
        <w:rPr>
          <w:lang w:val="en-GB"/>
        </w:rPr>
        <w:t xml:space="preserve"> Chartered and </w:t>
      </w:r>
      <w:r w:rsidR="008816C7">
        <w:rPr>
          <w:lang w:val="en-GB"/>
        </w:rPr>
        <w:t xml:space="preserve">Professional </w:t>
      </w:r>
      <w:r w:rsidR="008816C7" w:rsidRPr="00DF6F62">
        <w:rPr>
          <w:lang w:val="en-GB"/>
        </w:rPr>
        <w:t>Marketers</w:t>
      </w:r>
      <w:r w:rsidR="007667C3">
        <w:rPr>
          <w:lang w:val="en-GB"/>
        </w:rPr>
        <w:t xml:space="preserve"> / business experts, Public Relation Officers</w:t>
      </w:r>
      <w:r w:rsidR="008816C7">
        <w:rPr>
          <w:lang w:val="en-GB"/>
        </w:rPr>
        <w:t>, Heads</w:t>
      </w:r>
      <w:r w:rsidRPr="00DF6F62">
        <w:rPr>
          <w:lang w:val="en-GB"/>
        </w:rPr>
        <w:t xml:space="preserve"> of Commercialization Divisions</w:t>
      </w:r>
      <w:r w:rsidR="001017E7">
        <w:rPr>
          <w:lang w:val="en-GB"/>
        </w:rPr>
        <w:t>, Assistant Heads</w:t>
      </w:r>
      <w:r w:rsidRPr="00DF6F62">
        <w:rPr>
          <w:lang w:val="en-GB"/>
        </w:rPr>
        <w:t xml:space="preserve">, Public Relations Officers, </w:t>
      </w:r>
      <w:r w:rsidR="007667C3">
        <w:rPr>
          <w:lang w:val="en-GB"/>
        </w:rPr>
        <w:t xml:space="preserve">as well as the leadership of </w:t>
      </w:r>
      <w:r w:rsidR="001017E7">
        <w:rPr>
          <w:lang w:val="en-GB"/>
        </w:rPr>
        <w:t>CSIR Plus</w:t>
      </w:r>
      <w:r w:rsidR="007667C3">
        <w:rPr>
          <w:lang w:val="en-GB"/>
        </w:rPr>
        <w:t>,</w:t>
      </w:r>
      <w:r w:rsidR="001017E7">
        <w:rPr>
          <w:lang w:val="en-GB"/>
        </w:rPr>
        <w:t xml:space="preserve"> CSIR-TDTC</w:t>
      </w:r>
      <w:r w:rsidR="007667C3">
        <w:rPr>
          <w:lang w:val="en-GB"/>
        </w:rPr>
        <w:t xml:space="preserve">, </w:t>
      </w:r>
      <w:proofErr w:type="spellStart"/>
      <w:r w:rsidR="007667C3">
        <w:rPr>
          <w:lang w:val="en-GB"/>
        </w:rPr>
        <w:t>Kuafo</w:t>
      </w:r>
      <w:proofErr w:type="spellEnd"/>
      <w:r w:rsidR="007667C3">
        <w:rPr>
          <w:lang w:val="en-GB"/>
        </w:rPr>
        <w:t xml:space="preserve"> Market Place and the Intellectual Property Section</w:t>
      </w:r>
      <w:r w:rsidRPr="00DF6F62">
        <w:rPr>
          <w:lang w:val="en-GB"/>
        </w:rPr>
        <w:t>. In her welcome address, she expressed the workshop’s primary objectives, stressing that it was organized to</w:t>
      </w:r>
      <w:r w:rsidR="004F523A">
        <w:rPr>
          <w:lang w:val="en-GB"/>
        </w:rPr>
        <w:t xml:space="preserve"> among others afford the </w:t>
      </w:r>
      <w:proofErr w:type="spellStart"/>
      <w:r w:rsidR="004F523A">
        <w:rPr>
          <w:lang w:val="en-GB"/>
        </w:rPr>
        <w:t>DoC</w:t>
      </w:r>
      <w:proofErr w:type="spellEnd"/>
      <w:r w:rsidR="004F523A">
        <w:rPr>
          <w:lang w:val="en-GB"/>
        </w:rPr>
        <w:t xml:space="preserve"> the opportunity to present her vision for the Directorate and solicit inputs from all, in the form of strategy formulation and implementation to achieve set mandate.</w:t>
      </w:r>
      <w:r w:rsidRPr="00DF6F62">
        <w:rPr>
          <w:lang w:val="en-GB"/>
        </w:rPr>
        <w:t xml:space="preserve"> She encouraged all participants to actively engage, collaborate, and share insights to strengthen commercial activities and realize collective goals within the CSIR framework. Her call to action emphasized the critical need for unity and shared commitment, underscoring the directorate’s vital role in advancing the </w:t>
      </w:r>
      <w:r w:rsidR="004F523A">
        <w:rPr>
          <w:lang w:val="en-GB"/>
        </w:rPr>
        <w:t>council</w:t>
      </w:r>
      <w:r w:rsidRPr="00DF6F62">
        <w:rPr>
          <w:lang w:val="en-GB"/>
        </w:rPr>
        <w:t>’s commercial agenda.</w:t>
      </w:r>
    </w:p>
    <w:p w14:paraId="0FB9CC4C" w14:textId="77777777" w:rsidR="00972485" w:rsidRPr="00DF6F62" w:rsidRDefault="00972485" w:rsidP="008816C7">
      <w:pPr>
        <w:spacing w:line="360" w:lineRule="auto"/>
        <w:rPr>
          <w:lang w:val="en-GB"/>
        </w:rPr>
      </w:pPr>
    </w:p>
    <w:p w14:paraId="65DF48E3" w14:textId="56245AC5" w:rsidR="00292D77" w:rsidRDefault="005D7EB0" w:rsidP="00665DB2">
      <w:pPr>
        <w:pStyle w:val="Heading2"/>
      </w:pPr>
      <w:bookmarkStart w:id="8" w:name="_Toc194297749"/>
      <w:r w:rsidRPr="00213E6F">
        <w:lastRenderedPageBreak/>
        <w:t xml:space="preserve">OPENING </w:t>
      </w:r>
      <w:r>
        <w:t>REMARKS</w:t>
      </w:r>
      <w:bookmarkEnd w:id="8"/>
    </w:p>
    <w:p w14:paraId="4BBB0F88" w14:textId="2CFF0468" w:rsidR="008816C7" w:rsidRDefault="008816C7" w:rsidP="008816C7">
      <w:pPr>
        <w:rPr>
          <w:lang w:val="en-GB"/>
        </w:rPr>
      </w:pPr>
      <w:r>
        <w:rPr>
          <w:lang w:val="en-GB"/>
        </w:rPr>
        <w:t xml:space="preserve">                  </w:t>
      </w:r>
      <w:r>
        <w:rPr>
          <w:noProof/>
        </w:rPr>
        <w:drawing>
          <wp:inline distT="0" distB="0" distL="0" distR="0" wp14:anchorId="7DE79C50" wp14:editId="4207D177">
            <wp:extent cx="4648200" cy="3114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820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8200" cy="3114675"/>
                    </a:xfrm>
                    <a:prstGeom prst="rect">
                      <a:avLst/>
                    </a:prstGeom>
                  </pic:spPr>
                </pic:pic>
              </a:graphicData>
            </a:graphic>
          </wp:inline>
        </w:drawing>
      </w:r>
    </w:p>
    <w:p w14:paraId="4E58C80C" w14:textId="4984E0E2" w:rsidR="008816C7" w:rsidRPr="008816C7" w:rsidRDefault="008816C7" w:rsidP="008816C7">
      <w:pPr>
        <w:rPr>
          <w:b/>
          <w:lang w:val="en-GB"/>
        </w:rPr>
      </w:pPr>
      <w:r>
        <w:rPr>
          <w:lang w:val="en-GB"/>
        </w:rPr>
        <w:t xml:space="preserve">               </w:t>
      </w:r>
      <w:r w:rsidRPr="008816C7">
        <w:rPr>
          <w:b/>
          <w:lang w:val="en-GB"/>
        </w:rPr>
        <w:t>Fig. 2.0: Director of Administration, CSIR given her opening remarks</w:t>
      </w:r>
    </w:p>
    <w:p w14:paraId="41FC1F08" w14:textId="090FB31E" w:rsidR="00722B52" w:rsidRDefault="00722B52" w:rsidP="008816C7">
      <w:pPr>
        <w:spacing w:line="360" w:lineRule="auto"/>
        <w:rPr>
          <w:rFonts w:cs="Times New Roman"/>
          <w:bCs/>
          <w:lang w:val="en-GB"/>
        </w:rPr>
      </w:pPr>
      <w:r w:rsidRPr="00722B52">
        <w:rPr>
          <w:rFonts w:cs="Times New Roman"/>
          <w:bCs/>
          <w:lang w:val="en-GB"/>
        </w:rPr>
        <w:t xml:space="preserve">In her opening statement, Mrs. Genevieve </w:t>
      </w:r>
      <w:proofErr w:type="spellStart"/>
      <w:r w:rsidRPr="00722B52">
        <w:rPr>
          <w:rFonts w:cs="Times New Roman"/>
          <w:bCs/>
          <w:lang w:val="en-GB"/>
        </w:rPr>
        <w:t>Yankey</w:t>
      </w:r>
      <w:proofErr w:type="spellEnd"/>
      <w:r w:rsidRPr="00722B52">
        <w:rPr>
          <w:rFonts w:cs="Times New Roman"/>
          <w:bCs/>
          <w:lang w:val="en-GB"/>
        </w:rPr>
        <w:t>, Director of Administration, emphasized the importance of regular conferences as a vital platform for fostering networking and collaboration among CSIR professionals. She highlighted that such engagements are essential to drive effective commercialization of CSIR initiatives and to sustain relevance through proactive participation and coordinated efforts</w:t>
      </w:r>
      <w:r>
        <w:rPr>
          <w:rFonts w:cs="Times New Roman"/>
          <w:bCs/>
          <w:lang w:val="en-GB"/>
        </w:rPr>
        <w:t>.</w:t>
      </w:r>
    </w:p>
    <w:p w14:paraId="3A573421" w14:textId="7C8E1D6C" w:rsidR="008816C7" w:rsidRDefault="008816C7" w:rsidP="008816C7">
      <w:pPr>
        <w:spacing w:line="360" w:lineRule="auto"/>
        <w:rPr>
          <w:rFonts w:cs="Times New Roman"/>
          <w:bCs/>
          <w:lang w:val="en-GB"/>
        </w:rPr>
      </w:pPr>
      <w:r>
        <w:rPr>
          <w:rFonts w:cs="Times New Roman"/>
          <w:bCs/>
          <w:lang w:val="en-GB"/>
        </w:rPr>
        <w:t xml:space="preserve">                </w:t>
      </w:r>
      <w:r>
        <w:rPr>
          <w:rFonts w:cs="Times New Roman"/>
          <w:bCs/>
          <w:noProof/>
        </w:rPr>
        <w:drawing>
          <wp:inline distT="0" distB="0" distL="0" distR="0" wp14:anchorId="3E885C00" wp14:editId="77823918">
            <wp:extent cx="4486275" cy="2495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830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275" cy="2495550"/>
                    </a:xfrm>
                    <a:prstGeom prst="rect">
                      <a:avLst/>
                    </a:prstGeom>
                  </pic:spPr>
                </pic:pic>
              </a:graphicData>
            </a:graphic>
          </wp:inline>
        </w:drawing>
      </w:r>
    </w:p>
    <w:p w14:paraId="730BC03A" w14:textId="73252F18" w:rsidR="008816C7" w:rsidRPr="008816C7" w:rsidRDefault="008816C7" w:rsidP="008816C7">
      <w:pPr>
        <w:spacing w:line="360" w:lineRule="auto"/>
        <w:rPr>
          <w:rFonts w:cs="Times New Roman"/>
          <w:b/>
          <w:bCs/>
          <w:lang w:val="en-GB"/>
        </w:rPr>
      </w:pPr>
      <w:r>
        <w:rPr>
          <w:rFonts w:cs="Times New Roman"/>
          <w:bCs/>
          <w:lang w:val="en-GB"/>
        </w:rPr>
        <w:t xml:space="preserve">               </w:t>
      </w:r>
      <w:r w:rsidRPr="008816C7">
        <w:rPr>
          <w:rFonts w:cs="Times New Roman"/>
          <w:b/>
          <w:bCs/>
          <w:lang w:val="en-GB"/>
        </w:rPr>
        <w:t>Fig 3.0: Director of Finance, CSIR delivering a speech</w:t>
      </w:r>
    </w:p>
    <w:p w14:paraId="1653960A" w14:textId="322D67FB" w:rsidR="00972485" w:rsidRPr="00722B52" w:rsidRDefault="00722B52" w:rsidP="008816C7">
      <w:pPr>
        <w:spacing w:line="360" w:lineRule="auto"/>
        <w:rPr>
          <w:rFonts w:cs="Times New Roman"/>
          <w:lang w:val="en-GB"/>
        </w:rPr>
      </w:pPr>
      <w:r w:rsidRPr="00722B52">
        <w:rPr>
          <w:rFonts w:cs="Times New Roman"/>
          <w:lang w:val="en-GB"/>
        </w:rPr>
        <w:lastRenderedPageBreak/>
        <w:t>In his address, the Director of Finance urged all to uphold the highest standards of professionalism, emphasizing that this should be evident in their conduct and work ethic</w:t>
      </w:r>
      <w:r w:rsidR="00C1242A">
        <w:rPr>
          <w:rFonts w:cs="Times New Roman"/>
          <w:lang w:val="en-GB"/>
        </w:rPr>
        <w:t>s</w:t>
      </w:r>
      <w:r w:rsidRPr="00722B52">
        <w:rPr>
          <w:rFonts w:cs="Times New Roman"/>
          <w:lang w:val="en-GB"/>
        </w:rPr>
        <w:t>. He underscored the deliberate decision to reinstate the Commercialization Directorate, noting that its revival was not without purpose. Consequently, he called for enhanced collaboration among the team to position the Council for Scientific and Industrial Research (CSIR) as an exemplary workplace.</w:t>
      </w:r>
      <w:r>
        <w:rPr>
          <w:rFonts w:cs="Times New Roman"/>
          <w:lang w:val="en-GB"/>
        </w:rPr>
        <w:t xml:space="preserve"> </w:t>
      </w:r>
      <w:r w:rsidRPr="00722B52">
        <w:rPr>
          <w:rFonts w:cs="Times New Roman"/>
          <w:lang w:val="en-GB"/>
        </w:rPr>
        <w:t xml:space="preserve">The Director expressed his commitment to fostering teamwork, assuring participants of his readiness to support collective efforts. He revealed that he had already initiated third-party discussions with </w:t>
      </w:r>
      <w:r w:rsidR="00C1242A">
        <w:rPr>
          <w:rFonts w:cs="Times New Roman"/>
          <w:lang w:val="en-GB"/>
        </w:rPr>
        <w:t>Mrs.</w:t>
      </w:r>
      <w:r w:rsidRPr="00722B52">
        <w:rPr>
          <w:rFonts w:cs="Times New Roman"/>
          <w:lang w:val="en-GB"/>
        </w:rPr>
        <w:t xml:space="preserve"> </w:t>
      </w:r>
      <w:r w:rsidR="00F021BF">
        <w:rPr>
          <w:rFonts w:cs="Times New Roman"/>
          <w:lang w:val="en-GB"/>
        </w:rPr>
        <w:t>Appiah</w:t>
      </w:r>
      <w:r w:rsidRPr="00722B52">
        <w:rPr>
          <w:rFonts w:cs="Times New Roman"/>
          <w:lang w:val="en-GB"/>
        </w:rPr>
        <w:t xml:space="preserve"> to this end. "We are prepared to provide you with the maximum support," he affirmed, reinforcing </w:t>
      </w:r>
      <w:r w:rsidR="00F021BF">
        <w:rPr>
          <w:rFonts w:cs="Times New Roman"/>
          <w:lang w:val="en-GB"/>
        </w:rPr>
        <w:t xml:space="preserve">the </w:t>
      </w:r>
      <w:r w:rsidRPr="00722B52">
        <w:rPr>
          <w:rFonts w:cs="Times New Roman"/>
          <w:lang w:val="en-GB"/>
        </w:rPr>
        <w:t>pledge</w:t>
      </w:r>
      <w:r w:rsidR="00F021BF">
        <w:rPr>
          <w:rFonts w:cs="Times New Roman"/>
          <w:lang w:val="en-GB"/>
        </w:rPr>
        <w:t xml:space="preserve"> of Management</w:t>
      </w:r>
      <w:r w:rsidRPr="00722B52">
        <w:rPr>
          <w:rFonts w:cs="Times New Roman"/>
          <w:lang w:val="en-GB"/>
        </w:rPr>
        <w:t xml:space="preserve"> to resource the team adequately.</w:t>
      </w:r>
      <w:r>
        <w:rPr>
          <w:rFonts w:cs="Times New Roman"/>
          <w:lang w:val="en-GB"/>
        </w:rPr>
        <w:t xml:space="preserve"> </w:t>
      </w:r>
      <w:r w:rsidRPr="00722B52">
        <w:rPr>
          <w:rFonts w:cs="Times New Roman"/>
          <w:lang w:val="en-GB"/>
        </w:rPr>
        <w:t xml:space="preserve">Further, he encouraged all present to cultivate a sense of ownership, likening their roles to running a personal enterprise. "Consider this your own business," he advised, "one that you manage with the vision that your children’s children will inherit it." He concluded on an optimistic note, suggesting that through unified efforts, the team could collectively take pride in </w:t>
      </w:r>
      <w:r w:rsidR="00C1242A">
        <w:rPr>
          <w:rFonts w:cs="Times New Roman"/>
          <w:lang w:val="en-GB"/>
        </w:rPr>
        <w:t>future</w:t>
      </w:r>
      <w:r w:rsidRPr="00722B52">
        <w:rPr>
          <w:rFonts w:cs="Times New Roman"/>
          <w:lang w:val="en-GB"/>
        </w:rPr>
        <w:t xml:space="preserve"> achievements</w:t>
      </w:r>
      <w:r w:rsidR="00C1242A">
        <w:rPr>
          <w:rFonts w:cs="Times New Roman"/>
          <w:lang w:val="en-GB"/>
        </w:rPr>
        <w:t>.</w:t>
      </w:r>
    </w:p>
    <w:p w14:paraId="1FAFAE0A" w14:textId="34C27695" w:rsidR="00340E92" w:rsidRDefault="00D82AA7" w:rsidP="00665DB2">
      <w:pPr>
        <w:pStyle w:val="Heading2"/>
      </w:pPr>
      <w:bookmarkStart w:id="9" w:name="_Toc194297750"/>
      <w:r>
        <w:t xml:space="preserve">KEY NOTE </w:t>
      </w:r>
      <w:r w:rsidR="005D7EB0" w:rsidRPr="00213E6F">
        <w:t>ADDRESS</w:t>
      </w:r>
      <w:bookmarkEnd w:id="9"/>
      <w:r>
        <w:rPr>
          <w:noProof/>
          <w:lang w:val="en-US"/>
        </w:rPr>
        <w:drawing>
          <wp:inline distT="0" distB="0" distL="0" distR="0" wp14:anchorId="7E677F7A" wp14:editId="29CE3A76">
            <wp:extent cx="5038725" cy="3359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8725" cy="3359150"/>
                    </a:xfrm>
                    <a:prstGeom prst="rect">
                      <a:avLst/>
                    </a:prstGeom>
                  </pic:spPr>
                </pic:pic>
              </a:graphicData>
            </a:graphic>
          </wp:inline>
        </w:drawing>
      </w:r>
    </w:p>
    <w:p w14:paraId="234BF2A5" w14:textId="1A65213F" w:rsidR="00D82AA7" w:rsidRPr="00D82AA7" w:rsidRDefault="00D82AA7" w:rsidP="00D82AA7">
      <w:pPr>
        <w:ind w:left="360"/>
        <w:rPr>
          <w:b/>
          <w:lang w:val="en-GB"/>
        </w:rPr>
      </w:pPr>
      <w:r w:rsidRPr="00D82AA7">
        <w:rPr>
          <w:b/>
          <w:lang w:val="en-GB"/>
        </w:rPr>
        <w:t>The Director General, CSIR, giving his key note address</w:t>
      </w:r>
    </w:p>
    <w:p w14:paraId="31B48484" w14:textId="7F83995F" w:rsidR="002E0FA5" w:rsidRDefault="002E0FA5" w:rsidP="00DE328E">
      <w:pPr>
        <w:spacing w:line="276" w:lineRule="auto"/>
        <w:rPr>
          <w:rFonts w:cs="Times New Roman"/>
          <w:bCs/>
          <w:lang w:val="en-GB"/>
        </w:rPr>
      </w:pPr>
      <w:r>
        <w:rPr>
          <w:rFonts w:cs="Times New Roman"/>
          <w:bCs/>
          <w:lang w:val="en-GB"/>
        </w:rPr>
        <w:t>The Director-</w:t>
      </w:r>
      <w:r w:rsidRPr="002E0FA5">
        <w:rPr>
          <w:rFonts w:cs="Times New Roman"/>
          <w:bCs/>
          <w:lang w:val="en-GB"/>
        </w:rPr>
        <w:t>General (D</w:t>
      </w:r>
      <w:r>
        <w:rPr>
          <w:rFonts w:cs="Times New Roman"/>
          <w:bCs/>
          <w:lang w:val="en-GB"/>
        </w:rPr>
        <w:t>-</w:t>
      </w:r>
      <w:r w:rsidRPr="002E0FA5">
        <w:rPr>
          <w:rFonts w:cs="Times New Roman"/>
          <w:bCs/>
          <w:lang w:val="en-GB"/>
        </w:rPr>
        <w:t xml:space="preserve">G) of the Council for Scientific and Industrial Research (CSIR), </w:t>
      </w:r>
      <w:proofErr w:type="spellStart"/>
      <w:r w:rsidRPr="002E0FA5">
        <w:rPr>
          <w:rFonts w:cs="Times New Roman"/>
          <w:bCs/>
          <w:lang w:val="en-GB"/>
        </w:rPr>
        <w:t>Prof.</w:t>
      </w:r>
      <w:proofErr w:type="spellEnd"/>
      <w:r w:rsidRPr="002E0FA5">
        <w:rPr>
          <w:rFonts w:cs="Times New Roman"/>
          <w:bCs/>
          <w:lang w:val="en-GB"/>
        </w:rPr>
        <w:t xml:space="preserve"> Paul Pinnock </w:t>
      </w:r>
      <w:proofErr w:type="spellStart"/>
      <w:r w:rsidRPr="002E0FA5">
        <w:rPr>
          <w:rFonts w:cs="Times New Roman"/>
          <w:bCs/>
          <w:lang w:val="en-GB"/>
        </w:rPr>
        <w:t>Bosu</w:t>
      </w:r>
      <w:proofErr w:type="spellEnd"/>
      <w:r w:rsidRPr="002E0FA5">
        <w:rPr>
          <w:rFonts w:cs="Times New Roman"/>
          <w:bCs/>
          <w:lang w:val="en-GB"/>
        </w:rPr>
        <w:t>, deli</w:t>
      </w:r>
      <w:r>
        <w:rPr>
          <w:rFonts w:cs="Times New Roman"/>
          <w:bCs/>
          <w:lang w:val="en-GB"/>
        </w:rPr>
        <w:t xml:space="preserve">vered the keynote address at the workshop </w:t>
      </w:r>
      <w:r w:rsidR="00F021BF">
        <w:rPr>
          <w:rFonts w:cs="Times New Roman"/>
          <w:bCs/>
          <w:lang w:val="en-GB"/>
        </w:rPr>
        <w:t xml:space="preserve">which featured on </w:t>
      </w:r>
      <w:r w:rsidR="00E137DB">
        <w:rPr>
          <w:rFonts w:cs="Times New Roman"/>
          <w:bCs/>
          <w:lang w:val="en-GB"/>
        </w:rPr>
        <w:t>“</w:t>
      </w:r>
      <w:r w:rsidR="00F021BF">
        <w:rPr>
          <w:rFonts w:cs="Times New Roman"/>
          <w:bCs/>
          <w:lang w:val="en-GB"/>
        </w:rPr>
        <w:t xml:space="preserve">Building a Robust </w:t>
      </w:r>
      <w:r w:rsidRPr="002E0FA5">
        <w:rPr>
          <w:rFonts w:cs="Times New Roman"/>
          <w:bCs/>
          <w:lang w:val="en-GB"/>
        </w:rPr>
        <w:t xml:space="preserve">CSIR Commercialization </w:t>
      </w:r>
      <w:r w:rsidR="00F021BF">
        <w:rPr>
          <w:rFonts w:cs="Times New Roman"/>
          <w:bCs/>
          <w:lang w:val="en-GB"/>
        </w:rPr>
        <w:t xml:space="preserve">Directorate </w:t>
      </w:r>
      <w:r w:rsidR="00E137DB">
        <w:rPr>
          <w:rFonts w:cs="Times New Roman"/>
          <w:bCs/>
          <w:lang w:val="en-GB"/>
        </w:rPr>
        <w:t>for Increased Productivity”</w:t>
      </w:r>
      <w:r w:rsidRPr="002E0FA5">
        <w:rPr>
          <w:rFonts w:cs="Times New Roman"/>
          <w:bCs/>
          <w:lang w:val="en-GB"/>
        </w:rPr>
        <w:t xml:space="preserve">. He </w:t>
      </w:r>
      <w:r w:rsidR="00E137DB">
        <w:rPr>
          <w:rFonts w:cs="Times New Roman"/>
          <w:bCs/>
          <w:lang w:val="en-GB"/>
        </w:rPr>
        <w:t>started</w:t>
      </w:r>
      <w:r w:rsidRPr="002E0FA5">
        <w:rPr>
          <w:rFonts w:cs="Times New Roman"/>
          <w:bCs/>
          <w:lang w:val="en-GB"/>
        </w:rPr>
        <w:t xml:space="preserve"> by warmly </w:t>
      </w:r>
      <w:r w:rsidRPr="002E0FA5">
        <w:rPr>
          <w:rFonts w:cs="Times New Roman"/>
          <w:bCs/>
          <w:lang w:val="en-GB"/>
        </w:rPr>
        <w:lastRenderedPageBreak/>
        <w:t>welcoming corporate directors, participants, and stakeholders, emphasizing the critical role of the commercialization workshop in advancing CSIR’s mission. Reflecting on a similar event five years ago, he highlighted the establishment of the Commercialization Directorate as a significant milestone. The D</w:t>
      </w:r>
      <w:r>
        <w:rPr>
          <w:rFonts w:cs="Times New Roman"/>
          <w:bCs/>
          <w:lang w:val="en-GB"/>
        </w:rPr>
        <w:t>-</w:t>
      </w:r>
      <w:r w:rsidRPr="002E0FA5">
        <w:rPr>
          <w:rFonts w:cs="Times New Roman"/>
          <w:bCs/>
          <w:lang w:val="en-GB"/>
        </w:rPr>
        <w:t xml:space="preserve">G also noted the inclusion of </w:t>
      </w:r>
      <w:r w:rsidR="00E137DB">
        <w:rPr>
          <w:rFonts w:cs="Times New Roman"/>
          <w:bCs/>
          <w:lang w:val="en-GB"/>
        </w:rPr>
        <w:t>P</w:t>
      </w:r>
      <w:r w:rsidRPr="002E0FA5">
        <w:rPr>
          <w:rFonts w:cs="Times New Roman"/>
          <w:bCs/>
          <w:lang w:val="en-GB"/>
        </w:rPr>
        <w:t xml:space="preserve">ublic </w:t>
      </w:r>
      <w:r w:rsidR="00E137DB">
        <w:rPr>
          <w:rFonts w:cs="Times New Roman"/>
          <w:bCs/>
          <w:lang w:val="en-GB"/>
        </w:rPr>
        <w:t>R</w:t>
      </w:r>
      <w:r w:rsidRPr="002E0FA5">
        <w:rPr>
          <w:rFonts w:cs="Times New Roman"/>
          <w:bCs/>
          <w:lang w:val="en-GB"/>
        </w:rPr>
        <w:t>elations (PR) units</w:t>
      </w:r>
      <w:r w:rsidR="00E137DB">
        <w:rPr>
          <w:rFonts w:cs="Times New Roman"/>
          <w:bCs/>
          <w:lang w:val="en-GB"/>
        </w:rPr>
        <w:t>/sections</w:t>
      </w:r>
      <w:r w:rsidRPr="002E0FA5">
        <w:rPr>
          <w:rFonts w:cs="Times New Roman"/>
          <w:bCs/>
          <w:lang w:val="en-GB"/>
        </w:rPr>
        <w:t xml:space="preserve"> from all institutes and the </w:t>
      </w:r>
      <w:r w:rsidR="000E4D45">
        <w:rPr>
          <w:rFonts w:cs="Times New Roman"/>
          <w:bCs/>
          <w:lang w:val="en-GB"/>
        </w:rPr>
        <w:t>H</w:t>
      </w:r>
      <w:r w:rsidRPr="002E0FA5">
        <w:rPr>
          <w:rFonts w:cs="Times New Roman"/>
          <w:bCs/>
          <w:lang w:val="en-GB"/>
        </w:rPr>
        <w:t xml:space="preserve">ead </w:t>
      </w:r>
      <w:r w:rsidR="000E4D45">
        <w:rPr>
          <w:rFonts w:cs="Times New Roman"/>
          <w:bCs/>
          <w:lang w:val="en-GB"/>
        </w:rPr>
        <w:t>O</w:t>
      </w:r>
      <w:r w:rsidRPr="002E0FA5">
        <w:rPr>
          <w:rFonts w:cs="Times New Roman"/>
          <w:bCs/>
          <w:lang w:val="en-GB"/>
        </w:rPr>
        <w:t xml:space="preserve">ffice, </w:t>
      </w:r>
      <w:r w:rsidR="000E4D45">
        <w:rPr>
          <w:rFonts w:cs="Times New Roman"/>
          <w:bCs/>
          <w:lang w:val="en-GB"/>
        </w:rPr>
        <w:t>emphasizing</w:t>
      </w:r>
      <w:r w:rsidRPr="002E0FA5">
        <w:rPr>
          <w:rFonts w:cs="Times New Roman"/>
          <w:bCs/>
          <w:lang w:val="en-GB"/>
        </w:rPr>
        <w:t xml:space="preserve"> a comprehensive approach to commercialization and marketing, and stressed the interdependence of PR and marketing in promoting CSIR’s products and services.</w:t>
      </w:r>
    </w:p>
    <w:p w14:paraId="13134157" w14:textId="3A4DFB64" w:rsidR="002E0FA5" w:rsidRPr="000E4D45" w:rsidRDefault="000E4D45" w:rsidP="00665DB2">
      <w:pPr>
        <w:pStyle w:val="Heading2"/>
      </w:pPr>
      <w:bookmarkStart w:id="10" w:name="_Toc194297751"/>
      <w:r>
        <w:t>Areas</w:t>
      </w:r>
      <w:r w:rsidR="002E0FA5">
        <w:t xml:space="preserve"> of Emphasis by the Director-General</w:t>
      </w:r>
      <w:r w:rsidR="008F56AE">
        <w:t xml:space="preserve">: </w:t>
      </w:r>
      <w:r w:rsidR="002E0FA5" w:rsidRPr="000E4D45">
        <w:t>Vision and Direction for Commercialisation</w:t>
      </w:r>
      <w:bookmarkEnd w:id="10"/>
      <w:r w:rsidR="002E0FA5" w:rsidRPr="000E4D45">
        <w:t xml:space="preserve"> </w:t>
      </w:r>
    </w:p>
    <w:p w14:paraId="64BE59C8" w14:textId="2EA4BF08" w:rsidR="002E0FA5" w:rsidRPr="002E0FA5" w:rsidRDefault="002E0FA5" w:rsidP="00DE328E">
      <w:pPr>
        <w:spacing w:line="276" w:lineRule="auto"/>
        <w:rPr>
          <w:lang w:val="en-GB"/>
        </w:rPr>
      </w:pPr>
      <w:r w:rsidRPr="002E0FA5">
        <w:rPr>
          <w:lang w:val="en-GB"/>
        </w:rPr>
        <w:t>The D</w:t>
      </w:r>
      <w:r w:rsidR="00643EBF">
        <w:rPr>
          <w:lang w:val="en-GB"/>
        </w:rPr>
        <w:t>-</w:t>
      </w:r>
      <w:r w:rsidRPr="002E0FA5">
        <w:rPr>
          <w:lang w:val="en-GB"/>
        </w:rPr>
        <w:t>G expressed unwavering confidence in the Director of Commercialization (</w:t>
      </w:r>
      <w:proofErr w:type="spellStart"/>
      <w:r w:rsidRPr="002E0FA5">
        <w:rPr>
          <w:lang w:val="en-GB"/>
        </w:rPr>
        <w:t>DoC</w:t>
      </w:r>
      <w:proofErr w:type="spellEnd"/>
      <w:r w:rsidRPr="002E0FA5">
        <w:rPr>
          <w:lang w:val="en-GB"/>
        </w:rPr>
        <w:t xml:space="preserve">), praising the clarity of </w:t>
      </w:r>
      <w:r w:rsidR="000E4D45">
        <w:rPr>
          <w:lang w:val="en-GB"/>
        </w:rPr>
        <w:t xml:space="preserve">her </w:t>
      </w:r>
      <w:r w:rsidRPr="002E0FA5">
        <w:rPr>
          <w:lang w:val="en-GB"/>
        </w:rPr>
        <w:t xml:space="preserve">vision. He emphasized that the </w:t>
      </w:r>
      <w:proofErr w:type="spellStart"/>
      <w:r w:rsidRPr="002E0FA5">
        <w:rPr>
          <w:lang w:val="en-GB"/>
        </w:rPr>
        <w:t>DoC’s</w:t>
      </w:r>
      <w:proofErr w:type="spellEnd"/>
      <w:r w:rsidRPr="002E0FA5">
        <w:rPr>
          <w:lang w:val="en-GB"/>
        </w:rPr>
        <w:t xml:space="preserve"> presentation would serve as a cornerstone for CSIR’s commercialization strategy, aligning with participants’ expectations and providing a clear, actionable roadmap for the future.</w:t>
      </w:r>
    </w:p>
    <w:p w14:paraId="438F0EF4"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11" w:name="_Toc194291443"/>
      <w:bookmarkStart w:id="12" w:name="_Toc194292548"/>
      <w:bookmarkStart w:id="13" w:name="_Toc194292703"/>
      <w:bookmarkStart w:id="14" w:name="_Toc194292857"/>
      <w:bookmarkStart w:id="15" w:name="_Toc194295410"/>
      <w:bookmarkStart w:id="16" w:name="_Toc194295584"/>
      <w:bookmarkStart w:id="17" w:name="_Toc194295759"/>
      <w:bookmarkStart w:id="18" w:name="_Toc194295934"/>
      <w:bookmarkStart w:id="19" w:name="_Toc194296109"/>
      <w:bookmarkStart w:id="20" w:name="_Toc194296284"/>
      <w:bookmarkStart w:id="21" w:name="_Toc194296462"/>
      <w:bookmarkStart w:id="22" w:name="_Toc194296640"/>
      <w:bookmarkStart w:id="23" w:name="_Toc194296819"/>
      <w:bookmarkStart w:id="24" w:name="_Toc194296998"/>
      <w:bookmarkStart w:id="25" w:name="_Toc194297372"/>
      <w:bookmarkStart w:id="26" w:name="_Toc194297565"/>
      <w:bookmarkStart w:id="27" w:name="_Toc19429775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E11CDDC"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28" w:name="_Toc194291444"/>
      <w:bookmarkStart w:id="29" w:name="_Toc194292549"/>
      <w:bookmarkStart w:id="30" w:name="_Toc194292704"/>
      <w:bookmarkStart w:id="31" w:name="_Toc194292858"/>
      <w:bookmarkStart w:id="32" w:name="_Toc194295411"/>
      <w:bookmarkStart w:id="33" w:name="_Toc194295585"/>
      <w:bookmarkStart w:id="34" w:name="_Toc194295760"/>
      <w:bookmarkStart w:id="35" w:name="_Toc194295935"/>
      <w:bookmarkStart w:id="36" w:name="_Toc194296110"/>
      <w:bookmarkStart w:id="37" w:name="_Toc194296285"/>
      <w:bookmarkStart w:id="38" w:name="_Toc194296463"/>
      <w:bookmarkStart w:id="39" w:name="_Toc194296641"/>
      <w:bookmarkStart w:id="40" w:name="_Toc194296820"/>
      <w:bookmarkStart w:id="41" w:name="_Toc194296999"/>
      <w:bookmarkStart w:id="42" w:name="_Toc194297373"/>
      <w:bookmarkStart w:id="43" w:name="_Toc194297566"/>
      <w:bookmarkStart w:id="44" w:name="_Toc19429775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EC2A2FF"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45" w:name="_Toc194291445"/>
      <w:bookmarkStart w:id="46" w:name="_Toc194292550"/>
      <w:bookmarkStart w:id="47" w:name="_Toc194292705"/>
      <w:bookmarkStart w:id="48" w:name="_Toc194292859"/>
      <w:bookmarkStart w:id="49" w:name="_Toc194295412"/>
      <w:bookmarkStart w:id="50" w:name="_Toc194295586"/>
      <w:bookmarkStart w:id="51" w:name="_Toc194295761"/>
      <w:bookmarkStart w:id="52" w:name="_Toc194295936"/>
      <w:bookmarkStart w:id="53" w:name="_Toc194296111"/>
      <w:bookmarkStart w:id="54" w:name="_Toc194296286"/>
      <w:bookmarkStart w:id="55" w:name="_Toc194296464"/>
      <w:bookmarkStart w:id="56" w:name="_Toc194296642"/>
      <w:bookmarkStart w:id="57" w:name="_Toc194296821"/>
      <w:bookmarkStart w:id="58" w:name="_Toc194297000"/>
      <w:bookmarkStart w:id="59" w:name="_Toc194297374"/>
      <w:bookmarkStart w:id="60" w:name="_Toc194297567"/>
      <w:bookmarkStart w:id="61" w:name="_Toc19429775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A5F9A7E"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62" w:name="_Toc194291446"/>
      <w:bookmarkStart w:id="63" w:name="_Toc194292551"/>
      <w:bookmarkStart w:id="64" w:name="_Toc194292706"/>
      <w:bookmarkStart w:id="65" w:name="_Toc194292860"/>
      <w:bookmarkStart w:id="66" w:name="_Toc194295413"/>
      <w:bookmarkStart w:id="67" w:name="_Toc194295587"/>
      <w:bookmarkStart w:id="68" w:name="_Toc194295762"/>
      <w:bookmarkStart w:id="69" w:name="_Toc194295937"/>
      <w:bookmarkStart w:id="70" w:name="_Toc194296112"/>
      <w:bookmarkStart w:id="71" w:name="_Toc194296287"/>
      <w:bookmarkStart w:id="72" w:name="_Toc194296465"/>
      <w:bookmarkStart w:id="73" w:name="_Toc194296643"/>
      <w:bookmarkStart w:id="74" w:name="_Toc194296822"/>
      <w:bookmarkStart w:id="75" w:name="_Toc194297001"/>
      <w:bookmarkStart w:id="76" w:name="_Toc194297375"/>
      <w:bookmarkStart w:id="77" w:name="_Toc194297568"/>
      <w:bookmarkStart w:id="78" w:name="_Toc19429775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1E34480"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79" w:name="_Toc194291447"/>
      <w:bookmarkStart w:id="80" w:name="_Toc194292552"/>
      <w:bookmarkStart w:id="81" w:name="_Toc194292707"/>
      <w:bookmarkStart w:id="82" w:name="_Toc194292861"/>
      <w:bookmarkStart w:id="83" w:name="_Toc194295414"/>
      <w:bookmarkStart w:id="84" w:name="_Toc194295588"/>
      <w:bookmarkStart w:id="85" w:name="_Toc194295763"/>
      <w:bookmarkStart w:id="86" w:name="_Toc194295938"/>
      <w:bookmarkStart w:id="87" w:name="_Toc194296113"/>
      <w:bookmarkStart w:id="88" w:name="_Toc194296288"/>
      <w:bookmarkStart w:id="89" w:name="_Toc194296466"/>
      <w:bookmarkStart w:id="90" w:name="_Toc194296644"/>
      <w:bookmarkStart w:id="91" w:name="_Toc194296823"/>
      <w:bookmarkStart w:id="92" w:name="_Toc194297002"/>
      <w:bookmarkStart w:id="93" w:name="_Toc194297376"/>
      <w:bookmarkStart w:id="94" w:name="_Toc194297569"/>
      <w:bookmarkStart w:id="95" w:name="_Toc19429775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6BF50B7"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96" w:name="_Toc194291448"/>
      <w:bookmarkStart w:id="97" w:name="_Toc194292553"/>
      <w:bookmarkStart w:id="98" w:name="_Toc194292708"/>
      <w:bookmarkStart w:id="99" w:name="_Toc194292862"/>
      <w:bookmarkStart w:id="100" w:name="_Toc194295415"/>
      <w:bookmarkStart w:id="101" w:name="_Toc194295589"/>
      <w:bookmarkStart w:id="102" w:name="_Toc194295764"/>
      <w:bookmarkStart w:id="103" w:name="_Toc194295939"/>
      <w:bookmarkStart w:id="104" w:name="_Toc194296114"/>
      <w:bookmarkStart w:id="105" w:name="_Toc194296289"/>
      <w:bookmarkStart w:id="106" w:name="_Toc194296467"/>
      <w:bookmarkStart w:id="107" w:name="_Toc194296645"/>
      <w:bookmarkStart w:id="108" w:name="_Toc194296824"/>
      <w:bookmarkStart w:id="109" w:name="_Toc194297003"/>
      <w:bookmarkStart w:id="110" w:name="_Toc194297377"/>
      <w:bookmarkStart w:id="111" w:name="_Toc194297570"/>
      <w:bookmarkStart w:id="112" w:name="_Toc19429775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22A0280" w14:textId="77777777" w:rsidR="00643EBF" w:rsidRPr="00643EBF" w:rsidRDefault="00643EBF" w:rsidP="00225F01">
      <w:pPr>
        <w:pStyle w:val="ListParagraph"/>
        <w:keepNext/>
        <w:keepLines/>
        <w:numPr>
          <w:ilvl w:val="1"/>
          <w:numId w:val="85"/>
        </w:numPr>
        <w:spacing w:before="40" w:after="0" w:line="276" w:lineRule="auto"/>
        <w:contextualSpacing w:val="0"/>
        <w:outlineLvl w:val="2"/>
        <w:rPr>
          <w:rFonts w:eastAsiaTheme="majorEastAsia" w:cstheme="majorBidi"/>
          <w:b/>
          <w:bCs/>
          <w:vanish/>
          <w:lang w:val="en-GB"/>
        </w:rPr>
      </w:pPr>
      <w:bookmarkStart w:id="113" w:name="_Toc194291449"/>
      <w:bookmarkStart w:id="114" w:name="_Toc194292554"/>
      <w:bookmarkStart w:id="115" w:name="_Toc194292709"/>
      <w:bookmarkStart w:id="116" w:name="_Toc194292863"/>
      <w:bookmarkStart w:id="117" w:name="_Toc194295416"/>
      <w:bookmarkStart w:id="118" w:name="_Toc194295590"/>
      <w:bookmarkStart w:id="119" w:name="_Toc194295765"/>
      <w:bookmarkStart w:id="120" w:name="_Toc194295940"/>
      <w:bookmarkStart w:id="121" w:name="_Toc194296115"/>
      <w:bookmarkStart w:id="122" w:name="_Toc194296290"/>
      <w:bookmarkStart w:id="123" w:name="_Toc194296468"/>
      <w:bookmarkStart w:id="124" w:name="_Toc194296646"/>
      <w:bookmarkStart w:id="125" w:name="_Toc194296825"/>
      <w:bookmarkStart w:id="126" w:name="_Toc194297004"/>
      <w:bookmarkStart w:id="127" w:name="_Toc194297378"/>
      <w:bookmarkStart w:id="128" w:name="_Toc194297571"/>
      <w:bookmarkStart w:id="129" w:name="_Toc19429775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1A307D5" w14:textId="77777777" w:rsidR="00643EBF" w:rsidRPr="00643EBF" w:rsidRDefault="00643EBF" w:rsidP="00225F01">
      <w:pPr>
        <w:pStyle w:val="ListParagraph"/>
        <w:keepNext/>
        <w:keepLines/>
        <w:numPr>
          <w:ilvl w:val="2"/>
          <w:numId w:val="85"/>
        </w:numPr>
        <w:spacing w:before="40" w:after="0" w:line="276" w:lineRule="auto"/>
        <w:contextualSpacing w:val="0"/>
        <w:outlineLvl w:val="2"/>
        <w:rPr>
          <w:rFonts w:eastAsiaTheme="majorEastAsia" w:cstheme="majorBidi"/>
          <w:b/>
          <w:bCs/>
          <w:vanish/>
          <w:lang w:val="en-GB"/>
        </w:rPr>
      </w:pPr>
      <w:bookmarkStart w:id="130" w:name="_Toc194291450"/>
      <w:bookmarkStart w:id="131" w:name="_Toc194292555"/>
      <w:bookmarkStart w:id="132" w:name="_Toc194292710"/>
      <w:bookmarkStart w:id="133" w:name="_Toc194292864"/>
      <w:bookmarkStart w:id="134" w:name="_Toc194295417"/>
      <w:bookmarkStart w:id="135" w:name="_Toc194295591"/>
      <w:bookmarkStart w:id="136" w:name="_Toc194295766"/>
      <w:bookmarkStart w:id="137" w:name="_Toc194295941"/>
      <w:bookmarkStart w:id="138" w:name="_Toc194296116"/>
      <w:bookmarkStart w:id="139" w:name="_Toc194296291"/>
      <w:bookmarkStart w:id="140" w:name="_Toc194296469"/>
      <w:bookmarkStart w:id="141" w:name="_Toc194296647"/>
      <w:bookmarkStart w:id="142" w:name="_Toc194296826"/>
      <w:bookmarkStart w:id="143" w:name="_Toc194297005"/>
      <w:bookmarkStart w:id="144" w:name="_Toc194297379"/>
      <w:bookmarkStart w:id="145" w:name="_Toc194297572"/>
      <w:bookmarkStart w:id="146" w:name="_Toc19429775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58729D1" w14:textId="53CB8465" w:rsidR="00CC44C0" w:rsidRPr="00213E6F" w:rsidRDefault="00CC44C0" w:rsidP="00D82AA7">
      <w:pPr>
        <w:pStyle w:val="Heading3"/>
      </w:pPr>
      <w:bookmarkStart w:id="147" w:name="_Toc194297760"/>
      <w:r w:rsidRPr="00213E6F">
        <w:t>Interest in CSIR Products and Services</w:t>
      </w:r>
      <w:bookmarkEnd w:id="147"/>
      <w:r w:rsidRPr="00213E6F">
        <w:t xml:space="preserve"> </w:t>
      </w:r>
    </w:p>
    <w:p w14:paraId="5D5C20CC" w14:textId="23855D47" w:rsidR="002E0FA5" w:rsidRPr="002E0FA5" w:rsidRDefault="002E0FA5" w:rsidP="00DE328E">
      <w:pPr>
        <w:spacing w:line="276" w:lineRule="auto"/>
        <w:rPr>
          <w:rFonts w:cs="Times New Roman"/>
          <w:lang w:val="en-GB"/>
        </w:rPr>
      </w:pPr>
      <w:proofErr w:type="spellStart"/>
      <w:r w:rsidRPr="002E0FA5">
        <w:rPr>
          <w:rFonts w:cs="Times New Roman"/>
          <w:lang w:val="en-GB"/>
        </w:rPr>
        <w:t>Prof.</w:t>
      </w:r>
      <w:proofErr w:type="spellEnd"/>
      <w:r w:rsidRPr="002E0FA5">
        <w:rPr>
          <w:rFonts w:cs="Times New Roman"/>
          <w:lang w:val="en-GB"/>
        </w:rPr>
        <w:t xml:space="preserve"> </w:t>
      </w:r>
      <w:proofErr w:type="spellStart"/>
      <w:r w:rsidRPr="002E0FA5">
        <w:rPr>
          <w:rFonts w:cs="Times New Roman"/>
          <w:lang w:val="en-GB"/>
        </w:rPr>
        <w:t>Bosu</w:t>
      </w:r>
      <w:proofErr w:type="spellEnd"/>
      <w:r w:rsidRPr="002E0FA5">
        <w:rPr>
          <w:rFonts w:cs="Times New Roman"/>
          <w:lang w:val="en-GB"/>
        </w:rPr>
        <w:t xml:space="preserve"> highlighted a surge of interest from potential business partners and private sector entities </w:t>
      </w:r>
      <w:r w:rsidR="000E4D45">
        <w:rPr>
          <w:rFonts w:cs="Times New Roman"/>
          <w:lang w:val="en-GB"/>
        </w:rPr>
        <w:t>from</w:t>
      </w:r>
      <w:r w:rsidRPr="002E0FA5">
        <w:rPr>
          <w:rFonts w:cs="Times New Roman"/>
          <w:lang w:val="en-GB"/>
        </w:rPr>
        <w:t xml:space="preserve"> 2023</w:t>
      </w:r>
      <w:r w:rsidR="000E4D45">
        <w:rPr>
          <w:rFonts w:cs="Times New Roman"/>
          <w:lang w:val="en-GB"/>
        </w:rPr>
        <w:t xml:space="preserve"> onwards</w:t>
      </w:r>
      <w:r w:rsidRPr="002E0FA5">
        <w:rPr>
          <w:rFonts w:cs="Times New Roman"/>
          <w:lang w:val="en-GB"/>
        </w:rPr>
        <w:t>, but voiced concern over the failure of many MOUs and agreements to materialize. He stressed the need for CSIR to adopt a resolute stance, ensur</w:t>
      </w:r>
      <w:r w:rsidR="000772E7">
        <w:rPr>
          <w:rFonts w:cs="Times New Roman"/>
          <w:lang w:val="en-GB"/>
        </w:rPr>
        <w:t>e</w:t>
      </w:r>
      <w:r w:rsidRPr="002E0FA5">
        <w:rPr>
          <w:rFonts w:cs="Times New Roman"/>
          <w:lang w:val="en-GB"/>
        </w:rPr>
        <w:t xml:space="preserve"> agreements are grounded in solid terms and prevent external parties from exploiting or undervaluing CSIR’s contributions.</w:t>
      </w:r>
    </w:p>
    <w:p w14:paraId="32632546" w14:textId="77777777" w:rsidR="00CC44C0" w:rsidRPr="00213E6F" w:rsidRDefault="00CC44C0" w:rsidP="00D82AA7">
      <w:pPr>
        <w:pStyle w:val="Heading3"/>
      </w:pPr>
      <w:bookmarkStart w:id="148" w:name="_Toc194297761"/>
      <w:r w:rsidRPr="00213E6F">
        <w:t>Legal and Conflict of Interest Issues</w:t>
      </w:r>
      <w:bookmarkEnd w:id="148"/>
      <w:r w:rsidRPr="00213E6F">
        <w:t xml:space="preserve"> </w:t>
      </w:r>
    </w:p>
    <w:p w14:paraId="2099CF3D" w14:textId="5CB1F6DB" w:rsidR="002E0FA5" w:rsidRPr="002E0FA5" w:rsidRDefault="002E0FA5" w:rsidP="00DE328E">
      <w:pPr>
        <w:spacing w:line="276" w:lineRule="auto"/>
        <w:rPr>
          <w:rFonts w:cs="Times New Roman"/>
          <w:lang w:val="en-GB"/>
        </w:rPr>
      </w:pPr>
      <w:r w:rsidRPr="002E0FA5">
        <w:rPr>
          <w:rFonts w:cs="Times New Roman"/>
          <w:lang w:val="en-GB"/>
        </w:rPr>
        <w:t>The D</w:t>
      </w:r>
      <w:r w:rsidR="008F56AE">
        <w:rPr>
          <w:rFonts w:cs="Times New Roman"/>
          <w:lang w:val="en-GB"/>
        </w:rPr>
        <w:t>-</w:t>
      </w:r>
      <w:r w:rsidRPr="002E0FA5">
        <w:rPr>
          <w:rFonts w:cs="Times New Roman"/>
          <w:lang w:val="en-GB"/>
        </w:rPr>
        <w:t>G drew attention to ongoing legal disputes tied to MOUs and agreements, citing personal involvement in court cases as evidence of these challenges. He identified conflict of interest as a significant internal issue, exemplified by staff exploiting CSIR systems for personal gain</w:t>
      </w:r>
      <w:r w:rsidR="000772E7">
        <w:rPr>
          <w:rFonts w:cs="Times New Roman"/>
          <w:lang w:val="en-GB"/>
        </w:rPr>
        <w:t xml:space="preserve">, </w:t>
      </w:r>
      <w:r w:rsidRPr="002E0FA5">
        <w:rPr>
          <w:rFonts w:cs="Times New Roman"/>
          <w:lang w:val="en-GB"/>
        </w:rPr>
        <w:t>such as printing personal receipts or obstructing business engagements. He urged employees to respect professional boundaries and refrain from misusing CSIR’s name or resources.</w:t>
      </w:r>
    </w:p>
    <w:p w14:paraId="47B024B6" w14:textId="77777777" w:rsidR="00CC44C0" w:rsidRPr="00213E6F" w:rsidRDefault="00CC44C0" w:rsidP="00D82AA7">
      <w:pPr>
        <w:pStyle w:val="Heading3"/>
      </w:pPr>
      <w:bookmarkStart w:id="149" w:name="_Toc194297762"/>
      <w:r w:rsidRPr="00213E6F">
        <w:t>Indiscipline and Timeliness</w:t>
      </w:r>
      <w:bookmarkEnd w:id="149"/>
      <w:r w:rsidRPr="00213E6F">
        <w:t xml:space="preserve"> </w:t>
      </w:r>
    </w:p>
    <w:p w14:paraId="4B7D33E2" w14:textId="32580CFF" w:rsidR="002E0FA5" w:rsidRPr="002E0FA5" w:rsidRDefault="002E0FA5" w:rsidP="00DE328E">
      <w:pPr>
        <w:spacing w:line="276" w:lineRule="auto"/>
        <w:rPr>
          <w:rFonts w:cs="Times New Roman"/>
          <w:lang w:val="en-GB"/>
        </w:rPr>
      </w:pPr>
      <w:r w:rsidRPr="002E0FA5">
        <w:rPr>
          <w:rFonts w:cs="Times New Roman"/>
          <w:lang w:val="en-GB"/>
        </w:rPr>
        <w:t>Addressing internal discipline, the D</w:t>
      </w:r>
      <w:r w:rsidR="008F56AE">
        <w:rPr>
          <w:rFonts w:cs="Times New Roman"/>
          <w:lang w:val="en-GB"/>
        </w:rPr>
        <w:t>-</w:t>
      </w:r>
      <w:r w:rsidRPr="002E0FA5">
        <w:rPr>
          <w:rFonts w:cs="Times New Roman"/>
          <w:lang w:val="en-GB"/>
        </w:rPr>
        <w:t>G flagged lateness and disrespectful behaviour as persistent issues. He emphasized that timeliness is vital to maintaining a positive business reputation, sharing a classmate’s commendation of CSIR’s punctuality during a training program as a model to emulate. He called for a renewed commitment to discipline and punctuality to bolster CSIR’s image.</w:t>
      </w:r>
    </w:p>
    <w:p w14:paraId="1D3C2FCF" w14:textId="77777777" w:rsidR="00CC44C0" w:rsidRPr="00213E6F" w:rsidRDefault="00CC44C0" w:rsidP="00D82AA7">
      <w:pPr>
        <w:pStyle w:val="Heading3"/>
      </w:pPr>
      <w:bookmarkStart w:id="150" w:name="_Toc194297763"/>
      <w:r w:rsidRPr="00213E6F">
        <w:t>Reward System and Retooling</w:t>
      </w:r>
      <w:bookmarkEnd w:id="150"/>
      <w:r w:rsidRPr="00213E6F">
        <w:t xml:space="preserve"> </w:t>
      </w:r>
    </w:p>
    <w:p w14:paraId="2902CF59" w14:textId="76F75984" w:rsidR="00CC44C0" w:rsidRPr="002E0FA5" w:rsidRDefault="002E0FA5" w:rsidP="00DE328E">
      <w:pPr>
        <w:spacing w:line="276" w:lineRule="auto"/>
        <w:rPr>
          <w:rFonts w:cs="Times New Roman"/>
          <w:lang w:val="en-GB"/>
        </w:rPr>
      </w:pPr>
      <w:r w:rsidRPr="002E0FA5">
        <w:rPr>
          <w:rFonts w:cs="Times New Roman"/>
          <w:lang w:val="en-GB"/>
        </w:rPr>
        <w:t>The D</w:t>
      </w:r>
      <w:r w:rsidR="008F56AE">
        <w:rPr>
          <w:rFonts w:cs="Times New Roman"/>
          <w:lang w:val="en-GB"/>
        </w:rPr>
        <w:t>-</w:t>
      </w:r>
      <w:r w:rsidRPr="002E0FA5">
        <w:rPr>
          <w:rFonts w:cs="Times New Roman"/>
          <w:lang w:val="en-GB"/>
        </w:rPr>
        <w:t xml:space="preserve">G acknowledged shortcomings in the reward system for diligent employees, noting its inclusion in CSIR </w:t>
      </w:r>
      <w:r w:rsidR="000772E7">
        <w:rPr>
          <w:rFonts w:cs="Times New Roman"/>
          <w:lang w:val="en-GB"/>
        </w:rPr>
        <w:t>Commercialization G</w:t>
      </w:r>
      <w:r w:rsidRPr="002E0FA5">
        <w:rPr>
          <w:rFonts w:cs="Times New Roman"/>
          <w:lang w:val="en-GB"/>
        </w:rPr>
        <w:t>uidelines but inconsistent application across institutes. He highlighted varying performance, with some institutes excelling while others falter</w:t>
      </w:r>
      <w:r w:rsidR="000772E7">
        <w:rPr>
          <w:rFonts w:cs="Times New Roman"/>
          <w:lang w:val="en-GB"/>
        </w:rPr>
        <w:t>ing</w:t>
      </w:r>
      <w:r w:rsidRPr="002E0FA5">
        <w:rPr>
          <w:rFonts w:cs="Times New Roman"/>
          <w:lang w:val="en-GB"/>
        </w:rPr>
        <w:t>. He expressed optimism about a proposed retooling initiative, which, pending government approval, could inject funds into commercialization efforts and enhance operational capacity.</w:t>
      </w:r>
    </w:p>
    <w:p w14:paraId="6BD9572E" w14:textId="77777777" w:rsidR="00CC44C0" w:rsidRPr="000772E7" w:rsidRDefault="00CC44C0" w:rsidP="00665DB2">
      <w:pPr>
        <w:pStyle w:val="Heading2"/>
      </w:pPr>
      <w:bookmarkStart w:id="151" w:name="_Toc194297764"/>
      <w:r w:rsidRPr="000772E7">
        <w:lastRenderedPageBreak/>
        <w:t>Final Remarks and Anticipation</w:t>
      </w:r>
      <w:bookmarkEnd w:id="151"/>
      <w:r w:rsidRPr="000772E7">
        <w:t xml:space="preserve"> </w:t>
      </w:r>
    </w:p>
    <w:p w14:paraId="0BF2755A" w14:textId="52576B25" w:rsidR="00100004" w:rsidRDefault="00100004" w:rsidP="00DE328E">
      <w:pPr>
        <w:spacing w:line="276" w:lineRule="auto"/>
        <w:rPr>
          <w:rFonts w:cs="Times New Roman"/>
          <w:lang w:val="en-GB"/>
        </w:rPr>
      </w:pPr>
      <w:r w:rsidRPr="00100004">
        <w:rPr>
          <w:rFonts w:cs="Times New Roman"/>
          <w:lang w:val="en-GB"/>
        </w:rPr>
        <w:t xml:space="preserve">In concluding, </w:t>
      </w:r>
      <w:proofErr w:type="spellStart"/>
      <w:r w:rsidRPr="00100004">
        <w:rPr>
          <w:rFonts w:cs="Times New Roman"/>
          <w:lang w:val="en-GB"/>
        </w:rPr>
        <w:t>Prof.</w:t>
      </w:r>
      <w:proofErr w:type="spellEnd"/>
      <w:r w:rsidRPr="00100004">
        <w:rPr>
          <w:rFonts w:cs="Times New Roman"/>
          <w:lang w:val="en-GB"/>
        </w:rPr>
        <w:t xml:space="preserve"> </w:t>
      </w:r>
      <w:proofErr w:type="spellStart"/>
      <w:r w:rsidRPr="00100004">
        <w:rPr>
          <w:rFonts w:cs="Times New Roman"/>
          <w:lang w:val="en-GB"/>
        </w:rPr>
        <w:t>Bosu</w:t>
      </w:r>
      <w:proofErr w:type="spellEnd"/>
      <w:r w:rsidRPr="00100004">
        <w:rPr>
          <w:rFonts w:cs="Times New Roman"/>
          <w:lang w:val="en-GB"/>
        </w:rPr>
        <w:t xml:space="preserve"> expressed keen anticipation for the upcoming presentations, eager to assess the current state of </w:t>
      </w:r>
      <w:r w:rsidR="000772E7">
        <w:rPr>
          <w:rFonts w:cs="Times New Roman"/>
          <w:lang w:val="en-GB"/>
        </w:rPr>
        <w:t xml:space="preserve">commercial activities across </w:t>
      </w:r>
      <w:r w:rsidRPr="00100004">
        <w:rPr>
          <w:rFonts w:cs="Times New Roman"/>
          <w:lang w:val="en-GB"/>
        </w:rPr>
        <w:t>CSIR’s institutes.</w:t>
      </w:r>
    </w:p>
    <w:p w14:paraId="773B3282" w14:textId="77777777" w:rsidR="00972485" w:rsidRDefault="00972485" w:rsidP="00DE328E">
      <w:pPr>
        <w:spacing w:line="276" w:lineRule="auto"/>
        <w:rPr>
          <w:rFonts w:cs="Times New Roman"/>
          <w:lang w:val="en-GB"/>
        </w:rPr>
      </w:pPr>
    </w:p>
    <w:p w14:paraId="350DA3DB" w14:textId="77777777" w:rsidR="00CC44C0" w:rsidRPr="00213E6F" w:rsidRDefault="005D7EB0" w:rsidP="00665DB2">
      <w:pPr>
        <w:pStyle w:val="Heading2"/>
      </w:pPr>
      <w:bookmarkStart w:id="152" w:name="_Toc194297765"/>
      <w:r w:rsidRPr="00213E6F">
        <w:t>PRESENTATION BY DIRECTOR OF COMMERCIALIZATION</w:t>
      </w:r>
      <w:bookmarkEnd w:id="152"/>
      <w:r w:rsidRPr="00213E6F">
        <w:t xml:space="preserve"> </w:t>
      </w:r>
    </w:p>
    <w:p w14:paraId="6753E17F" w14:textId="48A7DADF" w:rsidR="001223C6" w:rsidRPr="001223C6" w:rsidRDefault="001223C6" w:rsidP="00DE328E">
      <w:pPr>
        <w:spacing w:line="276" w:lineRule="auto"/>
        <w:rPr>
          <w:rFonts w:cs="Times New Roman"/>
          <w:bCs/>
          <w:lang w:val="en-GB"/>
        </w:rPr>
      </w:pPr>
      <w:r w:rsidRPr="001223C6">
        <w:rPr>
          <w:rFonts w:cs="Times New Roman"/>
          <w:bCs/>
          <w:lang w:val="en-GB"/>
        </w:rPr>
        <w:t xml:space="preserve">Mrs. Naomi </w:t>
      </w:r>
      <w:r w:rsidR="007A6994">
        <w:rPr>
          <w:rFonts w:cs="Times New Roman"/>
          <w:bCs/>
          <w:lang w:val="en-GB"/>
        </w:rPr>
        <w:t xml:space="preserve">O. </w:t>
      </w:r>
      <w:r w:rsidRPr="001223C6">
        <w:rPr>
          <w:rFonts w:cs="Times New Roman"/>
          <w:bCs/>
          <w:lang w:val="en-GB"/>
        </w:rPr>
        <w:t>Appiah, Director of Commercialization, presented an overview of the commercialization policy within the Council for Scientific and Industrial Research (CSIR). Her presentation addressed the policy structure, achievements, SWOT analysis, and vision</w:t>
      </w:r>
      <w:r w:rsidR="007A6994">
        <w:rPr>
          <w:rFonts w:cs="Times New Roman"/>
          <w:bCs/>
          <w:lang w:val="en-GB"/>
        </w:rPr>
        <w:t xml:space="preserve"> for the Directorate</w:t>
      </w:r>
      <w:r w:rsidRPr="001223C6">
        <w:rPr>
          <w:rFonts w:cs="Times New Roman"/>
          <w:bCs/>
          <w:lang w:val="en-GB"/>
        </w:rPr>
        <w:t>. She highlighted that the CSIR Act of 1996 introduced market-driven principles to promote the commercialization of technologies and research outputs, but stressed the need for updated policy guidelines to improve implementation.</w:t>
      </w:r>
    </w:p>
    <w:p w14:paraId="4F2FA697" w14:textId="77777777" w:rsidR="00643EBF" w:rsidRPr="00643EBF" w:rsidRDefault="00643EBF" w:rsidP="00225F01">
      <w:pPr>
        <w:pStyle w:val="ListParagraph"/>
        <w:keepNext/>
        <w:keepLines/>
        <w:numPr>
          <w:ilvl w:val="0"/>
          <w:numId w:val="85"/>
        </w:numPr>
        <w:spacing w:before="40" w:after="0" w:line="276" w:lineRule="auto"/>
        <w:contextualSpacing w:val="0"/>
        <w:outlineLvl w:val="2"/>
        <w:rPr>
          <w:rFonts w:eastAsiaTheme="majorEastAsia" w:cstheme="majorBidi"/>
          <w:b/>
          <w:bCs/>
          <w:vanish/>
          <w:lang w:val="en-GB"/>
        </w:rPr>
      </w:pPr>
      <w:bookmarkStart w:id="153" w:name="_Toc194291457"/>
      <w:bookmarkStart w:id="154" w:name="_Toc194292562"/>
      <w:bookmarkStart w:id="155" w:name="_Toc194292717"/>
      <w:bookmarkStart w:id="156" w:name="_Toc194292871"/>
      <w:bookmarkStart w:id="157" w:name="_Toc194295424"/>
      <w:bookmarkStart w:id="158" w:name="_Toc194295598"/>
      <w:bookmarkStart w:id="159" w:name="_Toc194295773"/>
      <w:bookmarkStart w:id="160" w:name="_Toc194295948"/>
      <w:bookmarkStart w:id="161" w:name="_Toc194296123"/>
      <w:bookmarkStart w:id="162" w:name="_Toc194296298"/>
      <w:bookmarkStart w:id="163" w:name="_Toc194296476"/>
      <w:bookmarkStart w:id="164" w:name="_Toc194296654"/>
      <w:bookmarkStart w:id="165" w:name="_Toc194296833"/>
      <w:bookmarkStart w:id="166" w:name="_Toc194297012"/>
      <w:bookmarkStart w:id="167" w:name="_Toc194297386"/>
      <w:bookmarkStart w:id="168" w:name="_Toc194297579"/>
      <w:bookmarkStart w:id="169" w:name="_Toc19429776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7FEB648" w14:textId="7EA9B271" w:rsidR="001223C6" w:rsidRPr="001223C6" w:rsidRDefault="001223C6" w:rsidP="00225F01">
      <w:pPr>
        <w:pStyle w:val="Heading2"/>
        <w:numPr>
          <w:ilvl w:val="1"/>
          <w:numId w:val="84"/>
        </w:numPr>
      </w:pPr>
      <w:bookmarkStart w:id="170" w:name="_Toc194297767"/>
      <w:r w:rsidRPr="001223C6">
        <w:t>Current Structure and Achievements</w:t>
      </w:r>
      <w:bookmarkEnd w:id="170"/>
    </w:p>
    <w:p w14:paraId="60CAFB24" w14:textId="06B64679" w:rsidR="00643EBF" w:rsidRDefault="001223C6" w:rsidP="00DE328E">
      <w:pPr>
        <w:spacing w:line="276" w:lineRule="auto"/>
        <w:rPr>
          <w:rFonts w:cs="Times New Roman"/>
          <w:lang w:val="en-GB"/>
        </w:rPr>
      </w:pPr>
      <w:r w:rsidRPr="001223C6">
        <w:rPr>
          <w:rFonts w:cs="Times New Roman"/>
          <w:lang w:val="en-GB"/>
        </w:rPr>
        <w:t xml:space="preserve">The commercialization framework spans divisions in 12 CSIR institutes, </w:t>
      </w:r>
      <w:r w:rsidR="00B107B8">
        <w:rPr>
          <w:rFonts w:cs="Times New Roman"/>
          <w:lang w:val="en-GB"/>
        </w:rPr>
        <w:t xml:space="preserve">Commercialization and Resource Mobilization, as well as Corporate Affairs Divisions at the Head Office; which are all </w:t>
      </w:r>
      <w:r w:rsidRPr="001223C6">
        <w:rPr>
          <w:rFonts w:cs="Times New Roman"/>
          <w:lang w:val="en-GB"/>
        </w:rPr>
        <w:t>coordinated by the Director of Commercialization</w:t>
      </w:r>
      <w:r w:rsidR="00B107B8">
        <w:rPr>
          <w:rFonts w:cs="Times New Roman"/>
          <w:lang w:val="en-GB"/>
        </w:rPr>
        <w:t>.</w:t>
      </w:r>
      <w:r w:rsidRPr="001223C6">
        <w:rPr>
          <w:rFonts w:cs="Times New Roman"/>
          <w:lang w:val="en-GB"/>
        </w:rPr>
        <w:t xml:space="preserve"> </w:t>
      </w:r>
      <w:r w:rsidR="00B107B8">
        <w:rPr>
          <w:rFonts w:cs="Times New Roman"/>
          <w:lang w:val="en-GB"/>
        </w:rPr>
        <w:t>She mentioned t</w:t>
      </w:r>
      <w:r w:rsidRPr="001223C6">
        <w:rPr>
          <w:rFonts w:cs="Times New Roman"/>
          <w:lang w:val="en-GB"/>
        </w:rPr>
        <w:t xml:space="preserve">wo limited liability companies, CSIR Plus and CSIR TDTC, </w:t>
      </w:r>
      <w:r w:rsidR="00B107B8">
        <w:rPr>
          <w:rFonts w:cs="Times New Roman"/>
          <w:lang w:val="en-GB"/>
        </w:rPr>
        <w:t xml:space="preserve">tasked to engage the private sector in the transfer of </w:t>
      </w:r>
      <w:r w:rsidR="005412B9">
        <w:rPr>
          <w:rFonts w:cs="Times New Roman"/>
          <w:lang w:val="en-GB"/>
        </w:rPr>
        <w:t>marketable technologies to industry players.</w:t>
      </w:r>
      <w:r w:rsidRPr="001223C6">
        <w:rPr>
          <w:rFonts w:cs="Times New Roman"/>
          <w:lang w:val="en-GB"/>
        </w:rPr>
        <w:t xml:space="preserve"> </w:t>
      </w:r>
      <w:r w:rsidR="00BE7A89">
        <w:rPr>
          <w:rFonts w:cs="Times New Roman"/>
          <w:lang w:val="en-GB"/>
        </w:rPr>
        <w:t>Key selected a</w:t>
      </w:r>
      <w:r w:rsidRPr="001223C6">
        <w:rPr>
          <w:rFonts w:cs="Times New Roman"/>
          <w:lang w:val="en-GB"/>
        </w:rPr>
        <w:t>chievements</w:t>
      </w:r>
      <w:r w:rsidR="001D7E02">
        <w:rPr>
          <w:rFonts w:cs="Times New Roman"/>
          <w:lang w:val="en-GB"/>
        </w:rPr>
        <w:t xml:space="preserve"> within CSIR commercialization space </w:t>
      </w:r>
      <w:r w:rsidR="001D7E02" w:rsidRPr="001223C6">
        <w:rPr>
          <w:rFonts w:cs="Times New Roman"/>
          <w:lang w:val="en-GB"/>
        </w:rPr>
        <w:t>were</w:t>
      </w:r>
      <w:r w:rsidRPr="001223C6">
        <w:rPr>
          <w:rFonts w:cs="Times New Roman"/>
          <w:lang w:val="en-GB"/>
        </w:rPr>
        <w:t xml:space="preserve"> briefly </w:t>
      </w:r>
      <w:r w:rsidR="001D7E02">
        <w:rPr>
          <w:rFonts w:cs="Times New Roman"/>
          <w:lang w:val="en-GB"/>
        </w:rPr>
        <w:t>touched on</w:t>
      </w:r>
      <w:r w:rsidRPr="001223C6">
        <w:rPr>
          <w:rFonts w:cs="Times New Roman"/>
          <w:lang w:val="en-GB"/>
        </w:rPr>
        <w:t xml:space="preserve">, </w:t>
      </w:r>
      <w:r w:rsidR="001D7E02">
        <w:rPr>
          <w:rFonts w:cs="Times New Roman"/>
          <w:lang w:val="en-GB"/>
        </w:rPr>
        <w:t>as well as the analysis of our strengths, weaknesses, opportunities and threats (</w:t>
      </w:r>
      <w:r w:rsidRPr="001223C6">
        <w:rPr>
          <w:rFonts w:cs="Times New Roman"/>
          <w:lang w:val="en-GB"/>
        </w:rPr>
        <w:t>SWOT</w:t>
      </w:r>
      <w:r w:rsidR="001D7E02">
        <w:rPr>
          <w:rFonts w:cs="Times New Roman"/>
          <w:lang w:val="en-GB"/>
        </w:rPr>
        <w:t>)</w:t>
      </w:r>
      <w:r w:rsidRPr="001223C6">
        <w:rPr>
          <w:rFonts w:cs="Times New Roman"/>
          <w:lang w:val="en-GB"/>
        </w:rPr>
        <w:t xml:space="preserve">. </w:t>
      </w:r>
      <w:r w:rsidR="001D7E02">
        <w:rPr>
          <w:rFonts w:cs="Times New Roman"/>
          <w:lang w:val="en-GB"/>
        </w:rPr>
        <w:t>Some of our s</w:t>
      </w:r>
      <w:r w:rsidRPr="001223C6">
        <w:rPr>
          <w:rFonts w:cs="Times New Roman"/>
          <w:lang w:val="en-GB"/>
        </w:rPr>
        <w:t>trengths include a portfolio of marketable technologies, an Intellectual Property (IP) Office, and specialized expertise, while a key weakness is the limited adoption of CSIR technologies by the private sector.</w:t>
      </w:r>
    </w:p>
    <w:p w14:paraId="1E2E9529" w14:textId="661183CB" w:rsidR="00635A46" w:rsidRPr="00643EBF" w:rsidRDefault="00635A46" w:rsidP="00225F01">
      <w:pPr>
        <w:pStyle w:val="Heading2"/>
        <w:numPr>
          <w:ilvl w:val="1"/>
          <w:numId w:val="92"/>
        </w:numPr>
      </w:pPr>
      <w:bookmarkStart w:id="171" w:name="_Toc194297768"/>
      <w:r w:rsidRPr="00643EBF">
        <w:t>Vision for Commercialization</w:t>
      </w:r>
      <w:bookmarkEnd w:id="171"/>
    </w:p>
    <w:p w14:paraId="7C1D158A" w14:textId="19A73CA9" w:rsidR="00635A46" w:rsidRPr="00635A46" w:rsidRDefault="00635A46" w:rsidP="00DE328E">
      <w:pPr>
        <w:spacing w:line="276" w:lineRule="auto"/>
        <w:rPr>
          <w:rFonts w:cs="Times New Roman"/>
          <w:lang w:val="en-GB"/>
        </w:rPr>
      </w:pPr>
      <w:r w:rsidRPr="00635A46">
        <w:rPr>
          <w:rFonts w:cs="Times New Roman"/>
          <w:lang w:val="en-GB"/>
        </w:rPr>
        <w:t xml:space="preserve">The Director </w:t>
      </w:r>
      <w:r w:rsidR="001D7E02">
        <w:rPr>
          <w:rFonts w:cs="Times New Roman"/>
          <w:lang w:val="en-GB"/>
        </w:rPr>
        <w:t xml:space="preserve">reiterated the commercialization mandate of </w:t>
      </w:r>
      <w:r w:rsidRPr="00635A46">
        <w:rPr>
          <w:rFonts w:cs="Times New Roman"/>
          <w:lang w:val="en-GB"/>
        </w:rPr>
        <w:t>generat</w:t>
      </w:r>
      <w:r w:rsidR="001D7E02">
        <w:rPr>
          <w:rFonts w:cs="Times New Roman"/>
          <w:lang w:val="en-GB"/>
        </w:rPr>
        <w:t>ing</w:t>
      </w:r>
      <w:r w:rsidRPr="00635A46">
        <w:rPr>
          <w:rFonts w:cs="Times New Roman"/>
          <w:lang w:val="en-GB"/>
        </w:rPr>
        <w:t xml:space="preserve"> 30% of CSIR’s recurring expenditure through commercial operations, underpinned by four strategic thrusts</w:t>
      </w:r>
      <w:r w:rsidR="00374FD7">
        <w:rPr>
          <w:rFonts w:cs="Times New Roman"/>
          <w:lang w:val="en-GB"/>
        </w:rPr>
        <w:t xml:space="preserve"> of her vision</w:t>
      </w:r>
      <w:r w:rsidRPr="00635A46">
        <w:rPr>
          <w:rFonts w:cs="Times New Roman"/>
          <w:lang w:val="en-GB"/>
        </w:rPr>
        <w:t>. Each thrust includes targeted interventions to drive progress, as detailed below:</w:t>
      </w:r>
    </w:p>
    <w:p w14:paraId="02D05290" w14:textId="636EA33E" w:rsidR="00635A46" w:rsidRPr="00635A46" w:rsidRDefault="00635A46" w:rsidP="00225F01">
      <w:pPr>
        <w:numPr>
          <w:ilvl w:val="0"/>
          <w:numId w:val="83"/>
        </w:numPr>
        <w:spacing w:line="276" w:lineRule="auto"/>
        <w:rPr>
          <w:rFonts w:cs="Times New Roman"/>
          <w:lang w:val="en-GB"/>
        </w:rPr>
      </w:pPr>
      <w:bookmarkStart w:id="172" w:name="_Toc194297769"/>
      <w:r w:rsidRPr="00D904C0">
        <w:rPr>
          <w:rStyle w:val="Heading3Char"/>
        </w:rPr>
        <w:t xml:space="preserve">Policy </w:t>
      </w:r>
      <w:r w:rsidR="00374FD7" w:rsidRPr="00D904C0">
        <w:rPr>
          <w:rStyle w:val="Heading3Char"/>
        </w:rPr>
        <w:t xml:space="preserve">/ Operational </w:t>
      </w:r>
      <w:r w:rsidRPr="00D904C0">
        <w:rPr>
          <w:rStyle w:val="Heading3Char"/>
        </w:rPr>
        <w:t>Reforms</w:t>
      </w:r>
      <w:bookmarkEnd w:id="172"/>
      <w:r w:rsidRPr="00635A46">
        <w:rPr>
          <w:rFonts w:cs="Times New Roman"/>
          <w:lang w:val="en-GB"/>
        </w:rPr>
        <w:t>: Establishing a semi-autonomous business unit with separate accounts to enhance transparency and operational efficiency.</w:t>
      </w:r>
      <w:r w:rsidR="00374FD7">
        <w:rPr>
          <w:rFonts w:cs="Times New Roman"/>
          <w:lang w:val="en-GB"/>
        </w:rPr>
        <w:t xml:space="preserve"> The rationale of this operational reform is to ensure CSIR, though a public sector entity operates like the private sector in its business activities. </w:t>
      </w:r>
    </w:p>
    <w:p w14:paraId="3AF8DE71" w14:textId="7B128449" w:rsidR="00635A46" w:rsidRPr="000C532E" w:rsidRDefault="00635A46" w:rsidP="00225F01">
      <w:pPr>
        <w:numPr>
          <w:ilvl w:val="0"/>
          <w:numId w:val="83"/>
        </w:numPr>
        <w:spacing w:line="276" w:lineRule="auto"/>
        <w:rPr>
          <w:rFonts w:cs="Times New Roman"/>
          <w:lang w:val="en-GB"/>
        </w:rPr>
      </w:pPr>
      <w:bookmarkStart w:id="173" w:name="_Toc194297770"/>
      <w:r w:rsidRPr="00D904C0">
        <w:rPr>
          <w:rStyle w:val="Heading3Char"/>
        </w:rPr>
        <w:t xml:space="preserve">Innovative Business </w:t>
      </w:r>
      <w:r w:rsidR="00374FD7" w:rsidRPr="00D904C0">
        <w:rPr>
          <w:rStyle w:val="Heading3Char"/>
        </w:rPr>
        <w:t xml:space="preserve">/ Marketing </w:t>
      </w:r>
      <w:r w:rsidRPr="00D904C0">
        <w:rPr>
          <w:rStyle w:val="Heading3Char"/>
        </w:rPr>
        <w:t>Strategies</w:t>
      </w:r>
      <w:bookmarkEnd w:id="173"/>
      <w:r w:rsidRPr="000B4E31">
        <w:rPr>
          <w:rStyle w:val="SubtitleChar"/>
        </w:rPr>
        <w:t>:</w:t>
      </w:r>
      <w:r w:rsidR="00AF5164">
        <w:rPr>
          <w:rFonts w:cs="Times New Roman"/>
          <w:lang w:val="en-GB"/>
        </w:rPr>
        <w:t xml:space="preserve"> </w:t>
      </w:r>
      <w:r w:rsidR="000C532E">
        <w:rPr>
          <w:rFonts w:cs="Times New Roman"/>
          <w:lang w:val="en-GB"/>
        </w:rPr>
        <w:t xml:space="preserve">the use of </w:t>
      </w:r>
      <w:r w:rsidR="00AF5164">
        <w:rPr>
          <w:rFonts w:cs="Times New Roman"/>
          <w:lang w:val="en-GB"/>
        </w:rPr>
        <w:t>a four-stage approach namely Product Development; Business Incubation</w:t>
      </w:r>
      <w:r w:rsidR="000C532E">
        <w:rPr>
          <w:rFonts w:cs="Times New Roman"/>
          <w:lang w:val="en-GB"/>
        </w:rPr>
        <w:t xml:space="preserve">; Business Development and Private Sector Partnerships </w:t>
      </w:r>
      <w:r w:rsidR="00AF5164">
        <w:rPr>
          <w:rFonts w:cs="Times New Roman"/>
          <w:lang w:val="en-GB"/>
        </w:rPr>
        <w:t>to foster market-relevant solutions.</w:t>
      </w:r>
      <w:r w:rsidR="000C532E">
        <w:rPr>
          <w:rFonts w:cs="Times New Roman"/>
          <w:lang w:val="en-GB"/>
        </w:rPr>
        <w:t xml:space="preserve"> The application of </w:t>
      </w:r>
      <w:r w:rsidRPr="000C532E">
        <w:rPr>
          <w:rFonts w:cs="Times New Roman"/>
          <w:lang w:val="en-GB"/>
        </w:rPr>
        <w:t xml:space="preserve">internal marketing </w:t>
      </w:r>
      <w:r w:rsidR="000C532E">
        <w:rPr>
          <w:rFonts w:cs="Times New Roman"/>
          <w:lang w:val="en-GB"/>
        </w:rPr>
        <w:t xml:space="preserve">principles </w:t>
      </w:r>
      <w:r w:rsidRPr="000C532E">
        <w:rPr>
          <w:rFonts w:cs="Times New Roman"/>
          <w:lang w:val="en-GB"/>
        </w:rPr>
        <w:t>via employee engagement</w:t>
      </w:r>
      <w:r w:rsidR="000C532E">
        <w:rPr>
          <w:rFonts w:cs="Times New Roman"/>
          <w:lang w:val="en-GB"/>
        </w:rPr>
        <w:t xml:space="preserve">, transparent communication and campaigns; as well as close collaboration with </w:t>
      </w:r>
      <w:r w:rsidRPr="000C532E">
        <w:rPr>
          <w:rFonts w:cs="Times New Roman"/>
          <w:lang w:val="en-GB"/>
        </w:rPr>
        <w:t xml:space="preserve">public relations </w:t>
      </w:r>
      <w:r w:rsidR="008809F8">
        <w:rPr>
          <w:rFonts w:cs="Times New Roman"/>
          <w:lang w:val="en-GB"/>
        </w:rPr>
        <w:t xml:space="preserve">and other existing structures within CSIR </w:t>
      </w:r>
      <w:r w:rsidR="000C532E">
        <w:rPr>
          <w:rFonts w:cs="Times New Roman"/>
          <w:lang w:val="en-GB"/>
        </w:rPr>
        <w:t xml:space="preserve">would be deployed </w:t>
      </w:r>
      <w:r w:rsidRPr="000C532E">
        <w:rPr>
          <w:rFonts w:cs="Times New Roman"/>
          <w:lang w:val="en-GB"/>
        </w:rPr>
        <w:t xml:space="preserve">to boost visibility and market share. This includes aligning efforts with </w:t>
      </w:r>
      <w:r w:rsidRPr="000C532E">
        <w:rPr>
          <w:rFonts w:cs="Times New Roman"/>
          <w:lang w:val="en-GB"/>
        </w:rPr>
        <w:lastRenderedPageBreak/>
        <w:t xml:space="preserve">industry best practices, </w:t>
      </w:r>
      <w:r w:rsidR="000C532E">
        <w:rPr>
          <w:rFonts w:cs="Times New Roman"/>
          <w:lang w:val="en-GB"/>
        </w:rPr>
        <w:t xml:space="preserve">aggressively creating a platform for networking with governmental agencies as well as </w:t>
      </w:r>
      <w:r w:rsidRPr="000C532E">
        <w:rPr>
          <w:rFonts w:cs="Times New Roman"/>
          <w:lang w:val="en-GB"/>
        </w:rPr>
        <w:t>creating a one-stop shop for CSIR products and services,</w:t>
      </w:r>
      <w:r w:rsidR="000C532E">
        <w:rPr>
          <w:rFonts w:cs="Times New Roman"/>
          <w:lang w:val="en-GB"/>
        </w:rPr>
        <w:t xml:space="preserve"> among others</w:t>
      </w:r>
      <w:r w:rsidRPr="000C532E">
        <w:rPr>
          <w:rFonts w:cs="Times New Roman"/>
          <w:lang w:val="en-GB"/>
        </w:rPr>
        <w:t>.</w:t>
      </w:r>
    </w:p>
    <w:p w14:paraId="091F9778" w14:textId="0BA1B912" w:rsidR="00635A46" w:rsidRPr="00570C90" w:rsidRDefault="00635A46" w:rsidP="00225F01">
      <w:pPr>
        <w:numPr>
          <w:ilvl w:val="0"/>
          <w:numId w:val="83"/>
        </w:numPr>
        <w:spacing w:line="276" w:lineRule="auto"/>
        <w:rPr>
          <w:rFonts w:cs="Times New Roman"/>
          <w:lang w:val="en-GB"/>
        </w:rPr>
      </w:pPr>
      <w:bookmarkStart w:id="174" w:name="_Toc194297771"/>
      <w:r w:rsidRPr="00D904C0">
        <w:rPr>
          <w:rStyle w:val="Heading3Char"/>
        </w:rPr>
        <w:t>Strategic Funding Options</w:t>
      </w:r>
      <w:r w:rsidR="00570C90" w:rsidRPr="00D904C0">
        <w:rPr>
          <w:rStyle w:val="Heading3Char"/>
        </w:rPr>
        <w:t xml:space="preserve"> and Use of Capita</w:t>
      </w:r>
      <w:bookmarkEnd w:id="174"/>
      <w:r w:rsidR="00570C90" w:rsidRPr="000B4E31">
        <w:rPr>
          <w:rStyle w:val="SubtitleChar"/>
        </w:rPr>
        <w:t>l</w:t>
      </w:r>
      <w:r w:rsidRPr="00635A46">
        <w:rPr>
          <w:rFonts w:cs="Times New Roman"/>
          <w:lang w:val="en-GB"/>
        </w:rPr>
        <w:t xml:space="preserve">: Exploring sustainable </w:t>
      </w:r>
      <w:r w:rsidR="00570C90">
        <w:rPr>
          <w:rFonts w:cs="Times New Roman"/>
          <w:lang w:val="en-GB"/>
        </w:rPr>
        <w:t xml:space="preserve">internal and external </w:t>
      </w:r>
      <w:r w:rsidRPr="00635A46">
        <w:rPr>
          <w:rFonts w:cs="Times New Roman"/>
          <w:lang w:val="en-GB"/>
        </w:rPr>
        <w:t xml:space="preserve">funding mechanisms, including a dedicated bank account for commercialization activities, </w:t>
      </w:r>
      <w:r w:rsidR="00570C90">
        <w:rPr>
          <w:rFonts w:cs="Times New Roman"/>
          <w:lang w:val="en-GB"/>
        </w:rPr>
        <w:t xml:space="preserve">would be leveraged </w:t>
      </w:r>
      <w:r w:rsidRPr="00635A46">
        <w:rPr>
          <w:rFonts w:cs="Times New Roman"/>
          <w:lang w:val="en-GB"/>
        </w:rPr>
        <w:t xml:space="preserve">to ensure financial resilience. </w:t>
      </w:r>
      <w:r w:rsidR="00570C90">
        <w:rPr>
          <w:rFonts w:cs="Times New Roman"/>
          <w:lang w:val="en-GB"/>
        </w:rPr>
        <w:t>Strategic efforts would focus on p</w:t>
      </w:r>
      <w:r w:rsidRPr="00570C90">
        <w:rPr>
          <w:rFonts w:cs="Times New Roman"/>
          <w:lang w:val="en-GB"/>
        </w:rPr>
        <w:t xml:space="preserve">ursuing income streams such as business pitching, franchising, licensing, </w:t>
      </w:r>
      <w:r w:rsidR="00570C90">
        <w:rPr>
          <w:rFonts w:cs="Times New Roman"/>
          <w:lang w:val="en-GB"/>
        </w:rPr>
        <w:t xml:space="preserve">CSIR Provident, Superannuation and Endowment Funds; </w:t>
      </w:r>
      <w:r w:rsidRPr="00570C90">
        <w:rPr>
          <w:rFonts w:cs="Times New Roman"/>
          <w:lang w:val="en-GB"/>
        </w:rPr>
        <w:t>and other legal methods, while critically evaluating private sector proposals to secure beneficial partnerships.</w:t>
      </w:r>
    </w:p>
    <w:p w14:paraId="6F65BCA3" w14:textId="57B2CD2E" w:rsidR="00972485" w:rsidRPr="00A90727" w:rsidRDefault="00635A46" w:rsidP="00225F01">
      <w:pPr>
        <w:numPr>
          <w:ilvl w:val="0"/>
          <w:numId w:val="83"/>
        </w:numPr>
        <w:spacing w:line="276" w:lineRule="auto"/>
        <w:ind w:left="1440"/>
        <w:rPr>
          <w:rFonts w:cs="Times New Roman"/>
          <w:i/>
          <w:iCs/>
          <w:lang w:val="en-GB"/>
        </w:rPr>
      </w:pPr>
      <w:bookmarkStart w:id="175" w:name="_Toc194297772"/>
      <w:r w:rsidRPr="00D904C0">
        <w:rPr>
          <w:rStyle w:val="Heading3Char"/>
        </w:rPr>
        <w:t>Building a Strong Team:</w:t>
      </w:r>
      <w:bookmarkEnd w:id="175"/>
      <w:r w:rsidRPr="00A90727">
        <w:rPr>
          <w:rFonts w:cs="Times New Roman"/>
          <w:lang w:val="en-GB"/>
        </w:rPr>
        <w:t xml:space="preserve"> Assembling a skilled, motivated team across </w:t>
      </w:r>
      <w:r w:rsidR="00570C90" w:rsidRPr="00A90727">
        <w:rPr>
          <w:rFonts w:cs="Times New Roman"/>
          <w:lang w:val="en-GB"/>
        </w:rPr>
        <w:t>CSIR ins</w:t>
      </w:r>
      <w:r w:rsidR="00A90727" w:rsidRPr="00A90727">
        <w:rPr>
          <w:rFonts w:cs="Times New Roman"/>
          <w:lang w:val="en-GB"/>
        </w:rPr>
        <w:t>t</w:t>
      </w:r>
      <w:r w:rsidR="00570C90" w:rsidRPr="00A90727">
        <w:rPr>
          <w:rFonts w:cs="Times New Roman"/>
          <w:lang w:val="en-GB"/>
        </w:rPr>
        <w:t>itutes</w:t>
      </w:r>
      <w:r w:rsidRPr="00A90727">
        <w:rPr>
          <w:rFonts w:cs="Times New Roman"/>
          <w:lang w:val="en-GB"/>
        </w:rPr>
        <w:t>, supported by continuous capacity development</w:t>
      </w:r>
      <w:r w:rsidR="00A90727" w:rsidRPr="00A90727">
        <w:rPr>
          <w:rFonts w:cs="Times New Roman"/>
          <w:lang w:val="en-GB"/>
        </w:rPr>
        <w:t xml:space="preserve"> and a clear motivation system </w:t>
      </w:r>
      <w:r w:rsidRPr="00A90727">
        <w:rPr>
          <w:rFonts w:cs="Times New Roman"/>
          <w:lang w:val="en-GB"/>
        </w:rPr>
        <w:t>for efficient and profitable operations</w:t>
      </w:r>
      <w:r w:rsidR="00A90727" w:rsidRPr="00A90727">
        <w:rPr>
          <w:rFonts w:cs="Times New Roman"/>
          <w:lang w:val="en-GB"/>
        </w:rPr>
        <w:t xml:space="preserve"> would be at the forefront of affairs.</w:t>
      </w:r>
    </w:p>
    <w:p w14:paraId="2D02A005" w14:textId="77777777" w:rsidR="00972485" w:rsidRDefault="00972485" w:rsidP="00DE328E">
      <w:pPr>
        <w:spacing w:line="276" w:lineRule="auto"/>
        <w:ind w:left="1440"/>
        <w:rPr>
          <w:rFonts w:cs="Times New Roman"/>
          <w:i/>
          <w:iCs/>
          <w:lang w:val="en-GB"/>
        </w:rPr>
      </w:pPr>
    </w:p>
    <w:p w14:paraId="58C19B62" w14:textId="77777777" w:rsidR="00972485" w:rsidRDefault="00972485" w:rsidP="00DE328E">
      <w:pPr>
        <w:spacing w:line="276" w:lineRule="auto"/>
        <w:ind w:left="1440"/>
        <w:rPr>
          <w:rFonts w:cs="Times New Roman"/>
          <w:i/>
          <w:iCs/>
          <w:lang w:val="en-GB"/>
        </w:rPr>
      </w:pPr>
    </w:p>
    <w:p w14:paraId="1672E7F4" w14:textId="77777777" w:rsidR="00972485" w:rsidRDefault="00972485" w:rsidP="00DE328E">
      <w:pPr>
        <w:spacing w:line="276" w:lineRule="auto"/>
        <w:ind w:left="1440"/>
        <w:rPr>
          <w:rFonts w:cs="Times New Roman"/>
          <w:i/>
          <w:iCs/>
          <w:lang w:val="en-GB"/>
        </w:rPr>
      </w:pPr>
    </w:p>
    <w:p w14:paraId="51393DF4" w14:textId="77777777" w:rsidR="00972485" w:rsidRDefault="00972485" w:rsidP="00DE328E">
      <w:pPr>
        <w:spacing w:line="276" w:lineRule="auto"/>
        <w:ind w:left="1440"/>
        <w:rPr>
          <w:rFonts w:cs="Times New Roman"/>
          <w:i/>
          <w:iCs/>
          <w:lang w:val="en-GB"/>
        </w:rPr>
      </w:pPr>
    </w:p>
    <w:p w14:paraId="1C0A89F7" w14:textId="77777777" w:rsidR="00972485" w:rsidRDefault="00972485" w:rsidP="00DE328E">
      <w:pPr>
        <w:spacing w:line="276" w:lineRule="auto"/>
        <w:ind w:left="1440"/>
        <w:rPr>
          <w:rFonts w:cs="Times New Roman"/>
          <w:i/>
          <w:iCs/>
          <w:lang w:val="en-GB"/>
        </w:rPr>
      </w:pPr>
    </w:p>
    <w:p w14:paraId="5B5B97C7" w14:textId="77777777" w:rsidR="00972485" w:rsidRDefault="00972485" w:rsidP="00DE328E">
      <w:pPr>
        <w:spacing w:line="276" w:lineRule="auto"/>
        <w:ind w:left="1440"/>
        <w:rPr>
          <w:rFonts w:cs="Times New Roman"/>
          <w:i/>
          <w:iCs/>
          <w:lang w:val="en-GB"/>
        </w:rPr>
      </w:pPr>
    </w:p>
    <w:p w14:paraId="63DA9F55" w14:textId="77777777" w:rsidR="00972485" w:rsidRDefault="00972485" w:rsidP="00DE328E">
      <w:pPr>
        <w:spacing w:line="276" w:lineRule="auto"/>
        <w:ind w:left="1440"/>
        <w:rPr>
          <w:rFonts w:cs="Times New Roman"/>
          <w:i/>
          <w:iCs/>
          <w:lang w:val="en-GB"/>
        </w:rPr>
      </w:pPr>
    </w:p>
    <w:p w14:paraId="551F6B40" w14:textId="77777777" w:rsidR="00972485" w:rsidRDefault="00972485" w:rsidP="00DE328E">
      <w:pPr>
        <w:spacing w:line="276" w:lineRule="auto"/>
        <w:ind w:left="1440"/>
        <w:rPr>
          <w:rFonts w:cs="Times New Roman"/>
          <w:i/>
          <w:iCs/>
          <w:lang w:val="en-GB"/>
        </w:rPr>
      </w:pPr>
    </w:p>
    <w:p w14:paraId="31625B41" w14:textId="77777777" w:rsidR="00972485" w:rsidRDefault="00972485" w:rsidP="00DE328E">
      <w:pPr>
        <w:spacing w:line="276" w:lineRule="auto"/>
        <w:ind w:left="1440"/>
        <w:rPr>
          <w:rFonts w:cs="Times New Roman"/>
          <w:i/>
          <w:iCs/>
          <w:lang w:val="en-GB"/>
        </w:rPr>
      </w:pPr>
    </w:p>
    <w:p w14:paraId="2553A0C2" w14:textId="77777777" w:rsidR="00972485" w:rsidRDefault="00972485" w:rsidP="00DE328E">
      <w:pPr>
        <w:spacing w:line="276" w:lineRule="auto"/>
        <w:ind w:left="1440"/>
        <w:rPr>
          <w:rFonts w:cs="Times New Roman"/>
          <w:i/>
          <w:iCs/>
          <w:lang w:val="en-GB"/>
        </w:rPr>
      </w:pPr>
    </w:p>
    <w:p w14:paraId="144B0BA5" w14:textId="77777777" w:rsidR="00972485" w:rsidRDefault="00972485" w:rsidP="00DE328E">
      <w:pPr>
        <w:spacing w:line="276" w:lineRule="auto"/>
        <w:ind w:left="1440"/>
        <w:rPr>
          <w:rFonts w:cs="Times New Roman"/>
          <w:i/>
          <w:iCs/>
          <w:lang w:val="en-GB"/>
        </w:rPr>
      </w:pPr>
    </w:p>
    <w:p w14:paraId="1E0A7244" w14:textId="77777777" w:rsidR="00972485" w:rsidRDefault="00972485" w:rsidP="00DE328E">
      <w:pPr>
        <w:spacing w:line="276" w:lineRule="auto"/>
        <w:ind w:left="1440"/>
        <w:rPr>
          <w:rFonts w:cs="Times New Roman"/>
          <w:i/>
          <w:iCs/>
          <w:lang w:val="en-GB"/>
        </w:rPr>
      </w:pPr>
    </w:p>
    <w:p w14:paraId="11CE4C75" w14:textId="77777777" w:rsidR="00972485" w:rsidRDefault="00972485" w:rsidP="00DE328E">
      <w:pPr>
        <w:spacing w:line="276" w:lineRule="auto"/>
        <w:ind w:left="1440"/>
        <w:rPr>
          <w:rFonts w:cs="Times New Roman"/>
          <w:i/>
          <w:iCs/>
          <w:lang w:val="en-GB"/>
        </w:rPr>
      </w:pPr>
    </w:p>
    <w:p w14:paraId="3257EF5C" w14:textId="77777777" w:rsidR="00972485" w:rsidRDefault="00972485" w:rsidP="00DE328E">
      <w:pPr>
        <w:spacing w:line="276" w:lineRule="auto"/>
        <w:ind w:left="1440"/>
        <w:rPr>
          <w:rFonts w:cs="Times New Roman"/>
          <w:i/>
          <w:iCs/>
          <w:lang w:val="en-GB"/>
        </w:rPr>
      </w:pPr>
    </w:p>
    <w:p w14:paraId="72866181" w14:textId="77777777" w:rsidR="00C80CAD" w:rsidRDefault="00C80CAD" w:rsidP="00DE328E">
      <w:pPr>
        <w:spacing w:line="276" w:lineRule="auto"/>
        <w:ind w:left="1440"/>
        <w:rPr>
          <w:rFonts w:cs="Times New Roman"/>
          <w:i/>
          <w:iCs/>
          <w:lang w:val="en-GB"/>
        </w:rPr>
      </w:pPr>
    </w:p>
    <w:p w14:paraId="28577DD6" w14:textId="77777777" w:rsidR="00C80CAD" w:rsidRDefault="00C80CAD" w:rsidP="00DE328E">
      <w:pPr>
        <w:spacing w:line="276" w:lineRule="auto"/>
        <w:ind w:left="1440"/>
        <w:rPr>
          <w:rFonts w:cs="Times New Roman"/>
          <w:i/>
          <w:iCs/>
          <w:lang w:val="en-GB"/>
        </w:rPr>
      </w:pPr>
    </w:p>
    <w:p w14:paraId="5A614622" w14:textId="77777777" w:rsidR="00DC167A" w:rsidRDefault="00DC167A" w:rsidP="00DE328E">
      <w:pPr>
        <w:spacing w:line="276" w:lineRule="auto"/>
        <w:ind w:left="1440"/>
        <w:rPr>
          <w:rFonts w:cs="Times New Roman"/>
          <w:i/>
          <w:iCs/>
          <w:lang w:val="en-GB"/>
        </w:rPr>
      </w:pPr>
    </w:p>
    <w:p w14:paraId="1EA6A60A" w14:textId="77777777" w:rsidR="00DC167A" w:rsidRDefault="00DC167A" w:rsidP="00DE328E">
      <w:pPr>
        <w:spacing w:line="276" w:lineRule="auto"/>
        <w:ind w:left="1440"/>
        <w:rPr>
          <w:rFonts w:cs="Times New Roman"/>
          <w:i/>
          <w:iCs/>
          <w:lang w:val="en-GB"/>
        </w:rPr>
      </w:pPr>
    </w:p>
    <w:p w14:paraId="01623C1F" w14:textId="77777777" w:rsidR="00DC167A" w:rsidRDefault="00DC167A" w:rsidP="00DE328E">
      <w:pPr>
        <w:spacing w:line="276" w:lineRule="auto"/>
        <w:ind w:left="1440"/>
        <w:rPr>
          <w:rFonts w:cs="Times New Roman"/>
          <w:i/>
          <w:iCs/>
          <w:lang w:val="en-GB"/>
        </w:rPr>
      </w:pPr>
    </w:p>
    <w:p w14:paraId="3F834AD7" w14:textId="77777777" w:rsidR="00972485" w:rsidRPr="006C13C7" w:rsidRDefault="00972485" w:rsidP="00DE328E">
      <w:pPr>
        <w:spacing w:line="276" w:lineRule="auto"/>
        <w:ind w:left="1440"/>
        <w:rPr>
          <w:rFonts w:cs="Times New Roman"/>
          <w:lang w:val="en-GB"/>
        </w:rPr>
      </w:pPr>
    </w:p>
    <w:p w14:paraId="17E14948" w14:textId="77777777" w:rsidR="006C427C" w:rsidRPr="006C427C" w:rsidRDefault="00636D6A" w:rsidP="004052AC">
      <w:pPr>
        <w:pStyle w:val="Heading1"/>
      </w:pPr>
      <w:r>
        <w:t xml:space="preserve"> </w:t>
      </w:r>
      <w:bookmarkStart w:id="176" w:name="_Toc194297773"/>
      <w:r w:rsidR="00CF345B" w:rsidRPr="006C427C">
        <w:t xml:space="preserve">SUMMARY OF </w:t>
      </w:r>
      <w:r w:rsidR="00DC167A" w:rsidRPr="006C427C">
        <w:t>COMMERCIAL</w:t>
      </w:r>
      <w:r w:rsidR="006C427C" w:rsidRPr="006C427C">
        <w:t xml:space="preserve">IZATION </w:t>
      </w:r>
      <w:r w:rsidR="00DC167A" w:rsidRPr="006C427C">
        <w:t>AND PUBLIC RELATION</w:t>
      </w:r>
      <w:bookmarkEnd w:id="176"/>
      <w:r w:rsidR="00DC167A" w:rsidRPr="006C427C">
        <w:t xml:space="preserve"> </w:t>
      </w:r>
    </w:p>
    <w:p w14:paraId="2ADAFA9D" w14:textId="0EF15F49" w:rsidR="00CC44C0" w:rsidRPr="006C427C" w:rsidRDefault="006C427C" w:rsidP="00665DB2">
      <w:pPr>
        <w:pStyle w:val="Heading2"/>
        <w:numPr>
          <w:ilvl w:val="0"/>
          <w:numId w:val="0"/>
        </w:numPr>
        <w:ind w:left="735"/>
      </w:pPr>
      <w:r w:rsidRPr="006C427C">
        <w:t xml:space="preserve">             </w:t>
      </w:r>
      <w:bookmarkStart w:id="177" w:name="_Toc194297774"/>
      <w:r w:rsidR="00DC167A" w:rsidRPr="006C427C">
        <w:t>ACTIVITIES</w:t>
      </w:r>
      <w:bookmarkEnd w:id="177"/>
      <w:r w:rsidR="00DC167A" w:rsidRPr="006C427C">
        <w:t xml:space="preserve"> </w:t>
      </w:r>
      <w:r w:rsidR="00CF345B" w:rsidRPr="006C427C">
        <w:t xml:space="preserve"> </w:t>
      </w:r>
    </w:p>
    <w:p w14:paraId="2DCD3114" w14:textId="59528866" w:rsidR="00B50B32" w:rsidRPr="006C427C" w:rsidRDefault="00B50B32" w:rsidP="00665DB2">
      <w:pPr>
        <w:pStyle w:val="Heading2"/>
      </w:pPr>
      <w:bookmarkStart w:id="178" w:name="_Toc194297775"/>
      <w:r w:rsidRPr="006C427C">
        <w:t>CSIR-SRI</w:t>
      </w:r>
      <w:bookmarkEnd w:id="178"/>
    </w:p>
    <w:p w14:paraId="4C269332"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179" w:name="_Toc194295434"/>
      <w:bookmarkStart w:id="180" w:name="_Toc194295608"/>
      <w:bookmarkStart w:id="181" w:name="_Toc194295783"/>
      <w:bookmarkStart w:id="182" w:name="_Toc194295958"/>
      <w:bookmarkStart w:id="183" w:name="_Toc194296133"/>
      <w:bookmarkStart w:id="184" w:name="_Toc194296308"/>
      <w:bookmarkStart w:id="185" w:name="_Toc194296486"/>
      <w:bookmarkStart w:id="186" w:name="_Toc194296664"/>
      <w:bookmarkStart w:id="187" w:name="_Toc194296843"/>
      <w:bookmarkStart w:id="188" w:name="_Toc194297022"/>
      <w:bookmarkStart w:id="189" w:name="_Toc194297396"/>
      <w:bookmarkStart w:id="190" w:name="_Toc194297589"/>
      <w:bookmarkStart w:id="191" w:name="_Toc194297776"/>
      <w:bookmarkEnd w:id="179"/>
      <w:bookmarkEnd w:id="180"/>
      <w:bookmarkEnd w:id="181"/>
      <w:bookmarkEnd w:id="182"/>
      <w:bookmarkEnd w:id="183"/>
      <w:bookmarkEnd w:id="184"/>
      <w:bookmarkEnd w:id="185"/>
      <w:bookmarkEnd w:id="186"/>
      <w:bookmarkEnd w:id="187"/>
      <w:bookmarkEnd w:id="188"/>
      <w:bookmarkEnd w:id="189"/>
      <w:bookmarkEnd w:id="190"/>
      <w:bookmarkEnd w:id="191"/>
    </w:p>
    <w:p w14:paraId="6BC99312"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192" w:name="_Toc194295435"/>
      <w:bookmarkStart w:id="193" w:name="_Toc194295609"/>
      <w:bookmarkStart w:id="194" w:name="_Toc194295784"/>
      <w:bookmarkStart w:id="195" w:name="_Toc194295959"/>
      <w:bookmarkStart w:id="196" w:name="_Toc194296134"/>
      <w:bookmarkStart w:id="197" w:name="_Toc194296309"/>
      <w:bookmarkStart w:id="198" w:name="_Toc194296487"/>
      <w:bookmarkStart w:id="199" w:name="_Toc194296665"/>
      <w:bookmarkStart w:id="200" w:name="_Toc194296844"/>
      <w:bookmarkStart w:id="201" w:name="_Toc194297023"/>
      <w:bookmarkStart w:id="202" w:name="_Toc194297397"/>
      <w:bookmarkStart w:id="203" w:name="_Toc194297590"/>
      <w:bookmarkStart w:id="204" w:name="_Toc194297777"/>
      <w:bookmarkEnd w:id="192"/>
      <w:bookmarkEnd w:id="193"/>
      <w:bookmarkEnd w:id="194"/>
      <w:bookmarkEnd w:id="195"/>
      <w:bookmarkEnd w:id="196"/>
      <w:bookmarkEnd w:id="197"/>
      <w:bookmarkEnd w:id="198"/>
      <w:bookmarkEnd w:id="199"/>
      <w:bookmarkEnd w:id="200"/>
      <w:bookmarkEnd w:id="201"/>
      <w:bookmarkEnd w:id="202"/>
      <w:bookmarkEnd w:id="203"/>
      <w:bookmarkEnd w:id="204"/>
    </w:p>
    <w:p w14:paraId="62E96D38"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205" w:name="_Toc194295436"/>
      <w:bookmarkStart w:id="206" w:name="_Toc194295610"/>
      <w:bookmarkStart w:id="207" w:name="_Toc194295785"/>
      <w:bookmarkStart w:id="208" w:name="_Toc194295960"/>
      <w:bookmarkStart w:id="209" w:name="_Toc194296135"/>
      <w:bookmarkStart w:id="210" w:name="_Toc194296310"/>
      <w:bookmarkStart w:id="211" w:name="_Toc194296488"/>
      <w:bookmarkStart w:id="212" w:name="_Toc194296666"/>
      <w:bookmarkStart w:id="213" w:name="_Toc194296845"/>
      <w:bookmarkStart w:id="214" w:name="_Toc194297024"/>
      <w:bookmarkStart w:id="215" w:name="_Toc194297398"/>
      <w:bookmarkStart w:id="216" w:name="_Toc194297591"/>
      <w:bookmarkStart w:id="217" w:name="_Toc194297778"/>
      <w:bookmarkEnd w:id="205"/>
      <w:bookmarkEnd w:id="206"/>
      <w:bookmarkEnd w:id="207"/>
      <w:bookmarkEnd w:id="208"/>
      <w:bookmarkEnd w:id="209"/>
      <w:bookmarkEnd w:id="210"/>
      <w:bookmarkEnd w:id="211"/>
      <w:bookmarkEnd w:id="212"/>
      <w:bookmarkEnd w:id="213"/>
      <w:bookmarkEnd w:id="214"/>
      <w:bookmarkEnd w:id="215"/>
      <w:bookmarkEnd w:id="216"/>
      <w:bookmarkEnd w:id="217"/>
    </w:p>
    <w:p w14:paraId="6CB6011D"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218" w:name="_Toc194295437"/>
      <w:bookmarkStart w:id="219" w:name="_Toc194295611"/>
      <w:bookmarkStart w:id="220" w:name="_Toc194295786"/>
      <w:bookmarkStart w:id="221" w:name="_Toc194295961"/>
      <w:bookmarkStart w:id="222" w:name="_Toc194296136"/>
      <w:bookmarkStart w:id="223" w:name="_Toc194296311"/>
      <w:bookmarkStart w:id="224" w:name="_Toc194296489"/>
      <w:bookmarkStart w:id="225" w:name="_Toc194296667"/>
      <w:bookmarkStart w:id="226" w:name="_Toc194296846"/>
      <w:bookmarkStart w:id="227" w:name="_Toc194297025"/>
      <w:bookmarkStart w:id="228" w:name="_Toc194297399"/>
      <w:bookmarkStart w:id="229" w:name="_Toc194297592"/>
      <w:bookmarkStart w:id="230" w:name="_Toc194297779"/>
      <w:bookmarkEnd w:id="218"/>
      <w:bookmarkEnd w:id="219"/>
      <w:bookmarkEnd w:id="220"/>
      <w:bookmarkEnd w:id="221"/>
      <w:bookmarkEnd w:id="222"/>
      <w:bookmarkEnd w:id="223"/>
      <w:bookmarkEnd w:id="224"/>
      <w:bookmarkEnd w:id="225"/>
      <w:bookmarkEnd w:id="226"/>
      <w:bookmarkEnd w:id="227"/>
      <w:bookmarkEnd w:id="228"/>
      <w:bookmarkEnd w:id="229"/>
      <w:bookmarkEnd w:id="230"/>
    </w:p>
    <w:p w14:paraId="7780FB00"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231" w:name="_Toc194295438"/>
      <w:bookmarkStart w:id="232" w:name="_Toc194295612"/>
      <w:bookmarkStart w:id="233" w:name="_Toc194295787"/>
      <w:bookmarkStart w:id="234" w:name="_Toc194295962"/>
      <w:bookmarkStart w:id="235" w:name="_Toc194296137"/>
      <w:bookmarkStart w:id="236" w:name="_Toc194296312"/>
      <w:bookmarkStart w:id="237" w:name="_Toc194296490"/>
      <w:bookmarkStart w:id="238" w:name="_Toc194296668"/>
      <w:bookmarkStart w:id="239" w:name="_Toc194296847"/>
      <w:bookmarkStart w:id="240" w:name="_Toc194297026"/>
      <w:bookmarkStart w:id="241" w:name="_Toc194297400"/>
      <w:bookmarkStart w:id="242" w:name="_Toc194297593"/>
      <w:bookmarkStart w:id="243" w:name="_Toc194297780"/>
      <w:bookmarkEnd w:id="231"/>
      <w:bookmarkEnd w:id="232"/>
      <w:bookmarkEnd w:id="233"/>
      <w:bookmarkEnd w:id="234"/>
      <w:bookmarkEnd w:id="235"/>
      <w:bookmarkEnd w:id="236"/>
      <w:bookmarkEnd w:id="237"/>
      <w:bookmarkEnd w:id="238"/>
      <w:bookmarkEnd w:id="239"/>
      <w:bookmarkEnd w:id="240"/>
      <w:bookmarkEnd w:id="241"/>
      <w:bookmarkEnd w:id="242"/>
      <w:bookmarkEnd w:id="243"/>
    </w:p>
    <w:p w14:paraId="33E09027" w14:textId="54B539BD" w:rsidR="00691521" w:rsidRPr="00D82AA7" w:rsidRDefault="00691521" w:rsidP="00D82AA7">
      <w:pPr>
        <w:pStyle w:val="Heading3"/>
      </w:pPr>
      <w:bookmarkStart w:id="244" w:name="_Toc194297781"/>
      <w:r w:rsidRPr="00D82AA7">
        <w:t>Existing Products, Services and Technologies</w:t>
      </w:r>
      <w:bookmarkEnd w:id="244"/>
    </w:p>
    <w:p w14:paraId="4906F15F" w14:textId="77777777" w:rsidR="00691521" w:rsidRPr="00213E6F" w:rsidRDefault="00691521" w:rsidP="00DE328E">
      <w:pPr>
        <w:spacing w:line="276" w:lineRule="auto"/>
        <w:ind w:left="720"/>
        <w:rPr>
          <w:rFonts w:cs="Times New Roman"/>
        </w:rPr>
      </w:pPr>
      <w:r w:rsidRPr="00213E6F">
        <w:rPr>
          <w:rFonts w:cs="Times New Roman"/>
        </w:rPr>
        <w:t>CSIR-SRI focuses on soil, land, and water management research to support sustainable agriculture. Key innovations include:</w:t>
      </w:r>
    </w:p>
    <w:p w14:paraId="710C9BF8" w14:textId="77777777" w:rsidR="00AA2C77" w:rsidRDefault="00691521" w:rsidP="00DE328E">
      <w:pPr>
        <w:pStyle w:val="ListParagraph"/>
        <w:numPr>
          <w:ilvl w:val="0"/>
          <w:numId w:val="1"/>
        </w:numPr>
        <w:spacing w:line="276" w:lineRule="auto"/>
        <w:rPr>
          <w:rFonts w:cs="Times New Roman"/>
        </w:rPr>
      </w:pPr>
      <w:r w:rsidRPr="00213E6F">
        <w:rPr>
          <w:rFonts w:cs="Times New Roman"/>
        </w:rPr>
        <w:t>Soil Fertility Mapping – Helping farmers optimize soil management.</w:t>
      </w:r>
    </w:p>
    <w:p w14:paraId="413EC6B8" w14:textId="1818233D" w:rsidR="00691521" w:rsidRPr="00AA2C77" w:rsidRDefault="00691521" w:rsidP="00DE328E">
      <w:pPr>
        <w:pStyle w:val="ListParagraph"/>
        <w:numPr>
          <w:ilvl w:val="0"/>
          <w:numId w:val="1"/>
        </w:numPr>
        <w:spacing w:line="276" w:lineRule="auto"/>
        <w:rPr>
          <w:rFonts w:cs="Times New Roman"/>
        </w:rPr>
      </w:pPr>
      <w:r w:rsidRPr="00AA2C77">
        <w:rPr>
          <w:rFonts w:cs="Times New Roman"/>
        </w:rPr>
        <w:t>Climate-Smart Agriculture – Techniques to improve resilience to climate change.</w:t>
      </w:r>
    </w:p>
    <w:p w14:paraId="205A48A1" w14:textId="77777777" w:rsidR="00691521" w:rsidRPr="00213E6F" w:rsidRDefault="00691521" w:rsidP="00DE328E">
      <w:pPr>
        <w:pStyle w:val="ListParagraph"/>
        <w:numPr>
          <w:ilvl w:val="0"/>
          <w:numId w:val="1"/>
        </w:numPr>
        <w:spacing w:line="276" w:lineRule="auto"/>
        <w:rPr>
          <w:rFonts w:cs="Times New Roman"/>
        </w:rPr>
      </w:pPr>
      <w:r w:rsidRPr="00213E6F">
        <w:rPr>
          <w:rFonts w:cs="Times New Roman"/>
        </w:rPr>
        <w:t>Land Restoration Techniques – Solutions to combat soil degradation and promote sustainable land use.</w:t>
      </w:r>
    </w:p>
    <w:p w14:paraId="42A0FC6A" w14:textId="77777777" w:rsidR="00691521" w:rsidRPr="00213E6F" w:rsidRDefault="00691521" w:rsidP="00D82AA7">
      <w:pPr>
        <w:pStyle w:val="Heading3"/>
      </w:pPr>
      <w:bookmarkStart w:id="245" w:name="_Toc194297782"/>
      <w:r w:rsidRPr="00213E6F">
        <w:t>Strategic Income Generation Interventions</w:t>
      </w:r>
      <w:bookmarkEnd w:id="245"/>
    </w:p>
    <w:p w14:paraId="350043A1" w14:textId="77777777" w:rsidR="00691521" w:rsidRPr="00213E6F" w:rsidRDefault="00691521" w:rsidP="00DE328E">
      <w:pPr>
        <w:spacing w:line="276" w:lineRule="auto"/>
        <w:ind w:firstLine="720"/>
        <w:rPr>
          <w:rFonts w:cs="Times New Roman"/>
        </w:rPr>
      </w:pPr>
      <w:r w:rsidRPr="00213E6F">
        <w:rPr>
          <w:rFonts w:cs="Times New Roman"/>
        </w:rPr>
        <w:t>CSIR-SRI supports commercialization and income generation through:</w:t>
      </w:r>
    </w:p>
    <w:p w14:paraId="662F3826" w14:textId="77777777" w:rsidR="00691521" w:rsidRPr="00213E6F" w:rsidRDefault="00691521" w:rsidP="00DE328E">
      <w:pPr>
        <w:pStyle w:val="ListParagraph"/>
        <w:numPr>
          <w:ilvl w:val="0"/>
          <w:numId w:val="2"/>
        </w:numPr>
        <w:spacing w:line="276" w:lineRule="auto"/>
        <w:rPr>
          <w:rFonts w:cs="Times New Roman"/>
        </w:rPr>
      </w:pPr>
      <w:r w:rsidRPr="00213E6F">
        <w:rPr>
          <w:rFonts w:cs="Times New Roman"/>
        </w:rPr>
        <w:t>Promotional Materials – Brochures, press releases, and corporate materials to market income-generating projects.</w:t>
      </w:r>
    </w:p>
    <w:p w14:paraId="3C8A00A4" w14:textId="7D2F5714" w:rsidR="00691521" w:rsidRPr="00213E6F" w:rsidRDefault="00691521" w:rsidP="00DE328E">
      <w:pPr>
        <w:pStyle w:val="ListParagraph"/>
        <w:numPr>
          <w:ilvl w:val="0"/>
          <w:numId w:val="2"/>
        </w:numPr>
        <w:spacing w:line="276" w:lineRule="auto"/>
        <w:rPr>
          <w:rFonts w:cs="Times New Roman"/>
        </w:rPr>
      </w:pPr>
      <w:r w:rsidRPr="00213E6F">
        <w:rPr>
          <w:rFonts w:cs="Times New Roman"/>
        </w:rPr>
        <w:t xml:space="preserve">Strategic Partnerships – Collaborations with </w:t>
      </w:r>
      <w:r w:rsidR="006C427C">
        <w:rPr>
          <w:rFonts w:cs="Times New Roman"/>
        </w:rPr>
        <w:t xml:space="preserve">the </w:t>
      </w:r>
      <w:r w:rsidRPr="00213E6F">
        <w:rPr>
          <w:rFonts w:cs="Times New Roman"/>
        </w:rPr>
        <w:t xml:space="preserve">media, business associations (e.g., </w:t>
      </w:r>
      <w:r w:rsidR="00032E84">
        <w:rPr>
          <w:rFonts w:cs="Times New Roman"/>
        </w:rPr>
        <w:t xml:space="preserve">Association of Ghana </w:t>
      </w:r>
      <w:r w:rsidR="00235ABF">
        <w:rPr>
          <w:rFonts w:cs="Times New Roman"/>
        </w:rPr>
        <w:t>Industries,</w:t>
      </w:r>
      <w:r w:rsidRPr="00213E6F">
        <w:rPr>
          <w:rFonts w:cs="Times New Roman"/>
        </w:rPr>
        <w:t xml:space="preserve"> Ghana Chamber of Commerce), and influencers to expand reach.</w:t>
      </w:r>
    </w:p>
    <w:p w14:paraId="15477091" w14:textId="77777777" w:rsidR="00691521" w:rsidRPr="00213E6F" w:rsidRDefault="00691521" w:rsidP="00DE328E">
      <w:pPr>
        <w:pStyle w:val="ListParagraph"/>
        <w:numPr>
          <w:ilvl w:val="0"/>
          <w:numId w:val="2"/>
        </w:numPr>
        <w:spacing w:line="276" w:lineRule="auto"/>
        <w:rPr>
          <w:rFonts w:cs="Times New Roman"/>
        </w:rPr>
      </w:pPr>
      <w:r w:rsidRPr="00213E6F">
        <w:rPr>
          <w:rFonts w:cs="Times New Roman"/>
        </w:rPr>
        <w:t>Policy Advocacy – Engagement with government agencies and policymakers to create a favorable environment for technology adoption.</w:t>
      </w:r>
    </w:p>
    <w:p w14:paraId="70B62E1C" w14:textId="77777777" w:rsidR="00691521" w:rsidRPr="00213E6F" w:rsidRDefault="00691521" w:rsidP="00D82AA7">
      <w:pPr>
        <w:pStyle w:val="Heading3"/>
      </w:pPr>
      <w:bookmarkStart w:id="246" w:name="_Toc194297783"/>
      <w:r w:rsidRPr="00213E6F">
        <w:t>Marketable Products and Technologies for PPP Collaboration</w:t>
      </w:r>
      <w:bookmarkEnd w:id="246"/>
    </w:p>
    <w:p w14:paraId="1813D44C" w14:textId="77777777" w:rsidR="00691521" w:rsidRPr="00213E6F" w:rsidRDefault="00691521" w:rsidP="00DE328E">
      <w:pPr>
        <w:spacing w:line="276" w:lineRule="auto"/>
        <w:ind w:firstLine="720"/>
        <w:rPr>
          <w:rFonts w:cs="Times New Roman"/>
        </w:rPr>
      </w:pPr>
      <w:r w:rsidRPr="00213E6F">
        <w:rPr>
          <w:rFonts w:cs="Times New Roman"/>
        </w:rPr>
        <w:t>To attract public-private partnerships (PPPs), CSIR-SRI promotes:</w:t>
      </w:r>
    </w:p>
    <w:p w14:paraId="4BC41F48" w14:textId="5CEC31F2" w:rsidR="00691521" w:rsidRPr="00213E6F" w:rsidRDefault="00691521" w:rsidP="00DE328E">
      <w:pPr>
        <w:pStyle w:val="ListParagraph"/>
        <w:numPr>
          <w:ilvl w:val="0"/>
          <w:numId w:val="3"/>
        </w:numPr>
        <w:spacing w:line="276" w:lineRule="auto"/>
        <w:rPr>
          <w:rFonts w:cs="Times New Roman"/>
        </w:rPr>
      </w:pPr>
      <w:r w:rsidRPr="00213E6F">
        <w:rPr>
          <w:rFonts w:cs="Times New Roman"/>
        </w:rPr>
        <w:t>Market-ready research innovations – Technologies for soil fertility, climate adaptation and land restoration.</w:t>
      </w:r>
    </w:p>
    <w:p w14:paraId="3DF0E56C" w14:textId="77777777" w:rsidR="00691521" w:rsidRPr="00213E6F" w:rsidRDefault="00691521" w:rsidP="00DE328E">
      <w:pPr>
        <w:pStyle w:val="ListParagraph"/>
        <w:numPr>
          <w:ilvl w:val="0"/>
          <w:numId w:val="3"/>
        </w:numPr>
        <w:spacing w:line="276" w:lineRule="auto"/>
        <w:rPr>
          <w:rFonts w:cs="Times New Roman"/>
        </w:rPr>
      </w:pPr>
      <w:r w:rsidRPr="00213E6F">
        <w:rPr>
          <w:rFonts w:cs="Times New Roman"/>
        </w:rPr>
        <w:t>Tailored solutions for industries – Research outputs packaged in user-friendly formats for businesses and policymakers.</w:t>
      </w:r>
    </w:p>
    <w:p w14:paraId="5D9E3906" w14:textId="77777777" w:rsidR="00691521" w:rsidRPr="00213E6F" w:rsidRDefault="00691521" w:rsidP="00DE328E">
      <w:pPr>
        <w:pStyle w:val="ListParagraph"/>
        <w:numPr>
          <w:ilvl w:val="0"/>
          <w:numId w:val="3"/>
        </w:numPr>
        <w:spacing w:line="276" w:lineRule="auto"/>
        <w:rPr>
          <w:rFonts w:cs="Times New Roman"/>
        </w:rPr>
      </w:pPr>
      <w:r w:rsidRPr="00213E6F">
        <w:rPr>
          <w:rFonts w:cs="Times New Roman"/>
        </w:rPr>
        <w:t>Success stories and case studies – Demonstrating the impact of CSIR-SRI’s work to potential investors and partners.</w:t>
      </w:r>
    </w:p>
    <w:p w14:paraId="19FE7E63" w14:textId="77777777" w:rsidR="00691521" w:rsidRPr="00213E6F" w:rsidRDefault="00691521" w:rsidP="00D82AA7">
      <w:pPr>
        <w:pStyle w:val="Heading3"/>
      </w:pPr>
      <w:bookmarkStart w:id="247" w:name="_Toc194297784"/>
      <w:r w:rsidRPr="00213E6F">
        <w:t>Public Relations Activities</w:t>
      </w:r>
      <w:bookmarkEnd w:id="247"/>
    </w:p>
    <w:p w14:paraId="53436252" w14:textId="77777777" w:rsidR="00691521" w:rsidRPr="00213E6F" w:rsidRDefault="00691521" w:rsidP="00DE328E">
      <w:pPr>
        <w:pStyle w:val="ListParagraph"/>
        <w:spacing w:line="276" w:lineRule="auto"/>
        <w:rPr>
          <w:rFonts w:cs="Times New Roman"/>
        </w:rPr>
      </w:pPr>
      <w:r w:rsidRPr="00213E6F">
        <w:rPr>
          <w:rFonts w:cs="Times New Roman"/>
        </w:rPr>
        <w:t>To enhance commercialization, PR efforts focus on:</w:t>
      </w:r>
    </w:p>
    <w:p w14:paraId="5B1FD322" w14:textId="77777777" w:rsidR="00691521" w:rsidRPr="00213E6F" w:rsidRDefault="00691521" w:rsidP="00DE328E">
      <w:pPr>
        <w:pStyle w:val="ListParagraph"/>
        <w:numPr>
          <w:ilvl w:val="0"/>
          <w:numId w:val="4"/>
        </w:numPr>
        <w:spacing w:line="276" w:lineRule="auto"/>
        <w:rPr>
          <w:rFonts w:cs="Times New Roman"/>
        </w:rPr>
      </w:pPr>
      <w:r w:rsidRPr="00213E6F">
        <w:rPr>
          <w:rFonts w:cs="Times New Roman"/>
        </w:rPr>
        <w:t>Strengthening Public and Private Sector Engagement – Promoting research outputs via media campaigns, stakeholder engagements, and events like exhibitions and briefings.</w:t>
      </w:r>
    </w:p>
    <w:p w14:paraId="6EF3960B" w14:textId="12401D69" w:rsidR="00691521" w:rsidRPr="00213E6F" w:rsidRDefault="00691521" w:rsidP="00DE328E">
      <w:pPr>
        <w:pStyle w:val="ListParagraph"/>
        <w:numPr>
          <w:ilvl w:val="0"/>
          <w:numId w:val="4"/>
        </w:numPr>
        <w:spacing w:line="276" w:lineRule="auto"/>
        <w:rPr>
          <w:rFonts w:cs="Times New Roman"/>
        </w:rPr>
      </w:pPr>
      <w:r w:rsidRPr="00213E6F">
        <w:rPr>
          <w:rFonts w:cs="Times New Roman"/>
        </w:rPr>
        <w:t>Leveraging Media Channels – Using a mix of digital (social media, websites) and traditional (radio, TV, print) platforms for outreach</w:t>
      </w:r>
      <w:r w:rsidR="002067FC">
        <w:rPr>
          <w:rFonts w:cs="Times New Roman"/>
        </w:rPr>
        <w:t xml:space="preserve"> </w:t>
      </w:r>
      <w:proofErr w:type="spellStart"/>
      <w:r w:rsidR="002067FC">
        <w:rPr>
          <w:rFonts w:cs="Times New Roman"/>
        </w:rPr>
        <w:t>programmes</w:t>
      </w:r>
      <w:proofErr w:type="spellEnd"/>
      <w:r w:rsidR="002067FC">
        <w:rPr>
          <w:rFonts w:cs="Times New Roman"/>
        </w:rPr>
        <w:t>.</w:t>
      </w:r>
    </w:p>
    <w:p w14:paraId="11D003E8" w14:textId="77777777" w:rsidR="00691521" w:rsidRPr="00213E6F" w:rsidRDefault="00691521" w:rsidP="00DE328E">
      <w:pPr>
        <w:pStyle w:val="ListParagraph"/>
        <w:numPr>
          <w:ilvl w:val="0"/>
          <w:numId w:val="4"/>
        </w:numPr>
        <w:spacing w:line="276" w:lineRule="auto"/>
        <w:rPr>
          <w:rFonts w:cs="Times New Roman"/>
        </w:rPr>
      </w:pPr>
      <w:r w:rsidRPr="00213E6F">
        <w:rPr>
          <w:rFonts w:cs="Times New Roman"/>
        </w:rPr>
        <w:lastRenderedPageBreak/>
        <w:t>Internal Communication and Capacity Building – Coordinating PR efforts across CSIR, sharing best practices, and training researchers in effective communication.</w:t>
      </w:r>
    </w:p>
    <w:p w14:paraId="7432A1F0" w14:textId="77777777" w:rsidR="00691521" w:rsidRDefault="00691521" w:rsidP="00D82AA7">
      <w:pPr>
        <w:pStyle w:val="Heading3"/>
      </w:pPr>
      <w:bookmarkStart w:id="248" w:name="_Toc194297785"/>
      <w:r w:rsidRPr="00213E6F">
        <w:t>Challenges:</w:t>
      </w:r>
      <w:bookmarkEnd w:id="248"/>
    </w:p>
    <w:p w14:paraId="7D841176" w14:textId="29E81FD6" w:rsidR="002067FC" w:rsidRPr="002067FC" w:rsidRDefault="002067FC" w:rsidP="00DE328E">
      <w:pPr>
        <w:spacing w:line="276" w:lineRule="auto"/>
        <w:rPr>
          <w:lang w:val="en-GB"/>
        </w:rPr>
      </w:pPr>
      <w:r>
        <w:rPr>
          <w:lang w:val="en-GB"/>
        </w:rPr>
        <w:t xml:space="preserve">             </w:t>
      </w:r>
      <w:r w:rsidR="00361FB3">
        <w:rPr>
          <w:lang w:val="en-GB"/>
        </w:rPr>
        <w:t>The following are challenges that hinder smooth implementation of PR activities:</w:t>
      </w:r>
    </w:p>
    <w:p w14:paraId="557B590A" w14:textId="77777777" w:rsidR="00691521" w:rsidRPr="00213E6F" w:rsidRDefault="00691521" w:rsidP="00DE328E">
      <w:pPr>
        <w:pStyle w:val="ListParagraph"/>
        <w:numPr>
          <w:ilvl w:val="0"/>
          <w:numId w:val="5"/>
        </w:numPr>
        <w:spacing w:line="276" w:lineRule="auto"/>
        <w:rPr>
          <w:rFonts w:cs="Times New Roman"/>
        </w:rPr>
      </w:pPr>
      <w:r w:rsidRPr="00213E6F">
        <w:rPr>
          <w:rFonts w:cs="Times New Roman"/>
        </w:rPr>
        <w:t>Limited Resources – Insufficient funding for PR campaigns and outreach.</w:t>
      </w:r>
    </w:p>
    <w:p w14:paraId="7813C15A" w14:textId="77777777" w:rsidR="00691521" w:rsidRPr="00213E6F" w:rsidRDefault="00691521" w:rsidP="00DE328E">
      <w:pPr>
        <w:pStyle w:val="ListParagraph"/>
        <w:numPr>
          <w:ilvl w:val="0"/>
          <w:numId w:val="5"/>
        </w:numPr>
        <w:spacing w:line="276" w:lineRule="auto"/>
        <w:rPr>
          <w:rFonts w:cs="Times New Roman"/>
        </w:rPr>
      </w:pPr>
      <w:r w:rsidRPr="00213E6F">
        <w:rPr>
          <w:rFonts w:cs="Times New Roman"/>
        </w:rPr>
        <w:t>Low Public Awareness – Lack of knowledge about CSIR-SRI’s research and its applications.</w:t>
      </w:r>
    </w:p>
    <w:p w14:paraId="28ED890A" w14:textId="77777777" w:rsidR="00691521" w:rsidRPr="00213E6F" w:rsidRDefault="00691521" w:rsidP="00DE328E">
      <w:pPr>
        <w:pStyle w:val="ListParagraph"/>
        <w:numPr>
          <w:ilvl w:val="0"/>
          <w:numId w:val="5"/>
        </w:numPr>
        <w:spacing w:line="276" w:lineRule="auto"/>
        <w:rPr>
          <w:rFonts w:cs="Times New Roman"/>
        </w:rPr>
      </w:pPr>
      <w:r w:rsidRPr="00213E6F">
        <w:rPr>
          <w:rFonts w:cs="Times New Roman"/>
        </w:rPr>
        <w:t>Fragmented Communication – Inconsistent messaging across CSIR institutions.</w:t>
      </w:r>
    </w:p>
    <w:p w14:paraId="3BAF1B7A" w14:textId="77777777" w:rsidR="00691521" w:rsidRDefault="00691521" w:rsidP="00D82AA7">
      <w:pPr>
        <w:pStyle w:val="Heading3"/>
      </w:pPr>
      <w:bookmarkStart w:id="249" w:name="_Toc194297786"/>
      <w:r w:rsidRPr="00213E6F">
        <w:t>Recommendations:</w:t>
      </w:r>
      <w:bookmarkEnd w:id="249"/>
    </w:p>
    <w:p w14:paraId="077D953A" w14:textId="654E62E8" w:rsidR="00361FB3" w:rsidRPr="00361FB3" w:rsidRDefault="00361FB3" w:rsidP="00DE328E">
      <w:pPr>
        <w:spacing w:line="276" w:lineRule="auto"/>
        <w:rPr>
          <w:lang w:val="en-GB"/>
        </w:rPr>
      </w:pPr>
      <w:r>
        <w:rPr>
          <w:lang w:val="en-GB"/>
        </w:rPr>
        <w:t xml:space="preserve">             To curtail identified challenges, it is important to:</w:t>
      </w:r>
    </w:p>
    <w:p w14:paraId="47BDDECD" w14:textId="77777777" w:rsidR="00691521" w:rsidRPr="00213E6F" w:rsidRDefault="00691521" w:rsidP="00DE328E">
      <w:pPr>
        <w:pStyle w:val="ListParagraph"/>
        <w:numPr>
          <w:ilvl w:val="0"/>
          <w:numId w:val="6"/>
        </w:numPr>
        <w:spacing w:line="276" w:lineRule="auto"/>
        <w:rPr>
          <w:rFonts w:cs="Times New Roman"/>
        </w:rPr>
      </w:pPr>
      <w:r w:rsidRPr="00213E6F">
        <w:rPr>
          <w:rFonts w:cs="Times New Roman"/>
        </w:rPr>
        <w:t>Develop a Comprehensive PR Strategy – A unified plan for promoting CSIR-SRI’s innovations.</w:t>
      </w:r>
    </w:p>
    <w:p w14:paraId="5A194340" w14:textId="77777777" w:rsidR="00691521" w:rsidRPr="00213E6F" w:rsidRDefault="00691521" w:rsidP="00DE328E">
      <w:pPr>
        <w:pStyle w:val="ListParagraph"/>
        <w:numPr>
          <w:ilvl w:val="0"/>
          <w:numId w:val="6"/>
        </w:numPr>
        <w:spacing w:line="276" w:lineRule="auto"/>
        <w:rPr>
          <w:rFonts w:cs="Times New Roman"/>
        </w:rPr>
      </w:pPr>
      <w:r w:rsidRPr="00213E6F">
        <w:rPr>
          <w:rFonts w:cs="Times New Roman"/>
        </w:rPr>
        <w:t>Establish a Centralized PR Unit – To ensure branding consistency across institutions.</w:t>
      </w:r>
    </w:p>
    <w:p w14:paraId="1635D3DB" w14:textId="77777777" w:rsidR="00691521" w:rsidRPr="00213E6F" w:rsidRDefault="00691521" w:rsidP="00DE328E">
      <w:pPr>
        <w:pStyle w:val="ListParagraph"/>
        <w:numPr>
          <w:ilvl w:val="0"/>
          <w:numId w:val="6"/>
        </w:numPr>
        <w:spacing w:line="276" w:lineRule="auto"/>
        <w:rPr>
          <w:rFonts w:cs="Times New Roman"/>
        </w:rPr>
      </w:pPr>
      <w:r w:rsidRPr="00213E6F">
        <w:rPr>
          <w:rFonts w:cs="Times New Roman"/>
        </w:rPr>
        <w:t>Increase Budget for PR Activities – Advocating for more funding for communication and commercialization.</w:t>
      </w:r>
    </w:p>
    <w:p w14:paraId="2A0D37BA" w14:textId="77777777" w:rsidR="00691521" w:rsidRPr="00213E6F" w:rsidRDefault="00691521" w:rsidP="00DE328E">
      <w:pPr>
        <w:pStyle w:val="ListParagraph"/>
        <w:numPr>
          <w:ilvl w:val="0"/>
          <w:numId w:val="6"/>
        </w:numPr>
        <w:spacing w:line="276" w:lineRule="auto"/>
        <w:rPr>
          <w:rFonts w:cs="Times New Roman"/>
        </w:rPr>
      </w:pPr>
      <w:r w:rsidRPr="00213E6F">
        <w:rPr>
          <w:rFonts w:cs="Times New Roman"/>
        </w:rPr>
        <w:t>Strengthen Stakeholder Collaboration – Engaging businesses, media, and policymakers to support technology adoption.</w:t>
      </w:r>
    </w:p>
    <w:p w14:paraId="581F92C4" w14:textId="77777777" w:rsidR="00691521" w:rsidRPr="00213E6F" w:rsidRDefault="00691521" w:rsidP="00D82AA7">
      <w:pPr>
        <w:pStyle w:val="Heading3"/>
      </w:pPr>
      <w:bookmarkStart w:id="250" w:name="_Toc194297787"/>
      <w:r w:rsidRPr="00213E6F">
        <w:t>Conclusion &amp; Call to Action</w:t>
      </w:r>
      <w:bookmarkEnd w:id="250"/>
    </w:p>
    <w:p w14:paraId="4E4E4BE2" w14:textId="50AD7A79" w:rsidR="00F04FDB" w:rsidRPr="00213E6F" w:rsidRDefault="00691521" w:rsidP="00DE328E">
      <w:pPr>
        <w:spacing w:line="276" w:lineRule="auto"/>
        <w:ind w:left="720"/>
        <w:rPr>
          <w:rFonts w:cs="Times New Roman"/>
        </w:rPr>
      </w:pPr>
      <w:r w:rsidRPr="00213E6F">
        <w:rPr>
          <w:rFonts w:cs="Times New Roman"/>
        </w:rPr>
        <w:t xml:space="preserve">Public Relations is key to </w:t>
      </w:r>
      <w:r w:rsidR="00361FB3">
        <w:rPr>
          <w:rFonts w:cs="Times New Roman"/>
        </w:rPr>
        <w:t xml:space="preserve">a </w:t>
      </w:r>
      <w:r w:rsidRPr="00213E6F">
        <w:rPr>
          <w:rFonts w:cs="Times New Roman"/>
        </w:rPr>
        <w:t>successful commercialization by attracting investment, building public trust, and driving technology adoption. CSIR-SRI needs to prioritize PR efforts, enhance collaboration, and invest in training and resources to maximize impact.</w:t>
      </w:r>
    </w:p>
    <w:p w14:paraId="2CC1FF69" w14:textId="77777777" w:rsidR="002435E5" w:rsidRPr="00213E6F" w:rsidRDefault="00F04FDB" w:rsidP="00665DB2">
      <w:pPr>
        <w:pStyle w:val="Heading2"/>
      </w:pPr>
      <w:r>
        <w:t xml:space="preserve"> </w:t>
      </w:r>
      <w:bookmarkStart w:id="251" w:name="_Toc194297788"/>
      <w:r w:rsidR="002435E5" w:rsidRPr="00213E6F">
        <w:t>CSIR-</w:t>
      </w:r>
      <w:r w:rsidR="002435E5" w:rsidRPr="00F04FDB">
        <w:t>CRI</w:t>
      </w:r>
      <w:bookmarkEnd w:id="251"/>
      <w:r w:rsidR="002435E5" w:rsidRPr="00213E6F">
        <w:t xml:space="preserve"> </w:t>
      </w:r>
    </w:p>
    <w:p w14:paraId="783BE426"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252" w:name="_Toc194295447"/>
      <w:bookmarkStart w:id="253" w:name="_Toc194295621"/>
      <w:bookmarkStart w:id="254" w:name="_Toc194295796"/>
      <w:bookmarkStart w:id="255" w:name="_Toc194295971"/>
      <w:bookmarkStart w:id="256" w:name="_Toc194296146"/>
      <w:bookmarkStart w:id="257" w:name="_Toc194296321"/>
      <w:bookmarkStart w:id="258" w:name="_Toc194296499"/>
      <w:bookmarkStart w:id="259" w:name="_Toc194296677"/>
      <w:bookmarkStart w:id="260" w:name="_Toc194296856"/>
      <w:bookmarkStart w:id="261" w:name="_Toc194297035"/>
      <w:bookmarkStart w:id="262" w:name="_Toc194297409"/>
      <w:bookmarkStart w:id="263" w:name="_Toc194297602"/>
      <w:bookmarkStart w:id="264" w:name="_Toc194297789"/>
      <w:bookmarkEnd w:id="252"/>
      <w:bookmarkEnd w:id="253"/>
      <w:bookmarkEnd w:id="254"/>
      <w:bookmarkEnd w:id="255"/>
      <w:bookmarkEnd w:id="256"/>
      <w:bookmarkEnd w:id="257"/>
      <w:bookmarkEnd w:id="258"/>
      <w:bookmarkEnd w:id="259"/>
      <w:bookmarkEnd w:id="260"/>
      <w:bookmarkEnd w:id="261"/>
      <w:bookmarkEnd w:id="262"/>
      <w:bookmarkEnd w:id="263"/>
      <w:bookmarkEnd w:id="264"/>
    </w:p>
    <w:p w14:paraId="29701E9C" w14:textId="4F07B78D" w:rsidR="002435E5" w:rsidRPr="00213E6F" w:rsidRDefault="002435E5" w:rsidP="00D82AA7">
      <w:pPr>
        <w:pStyle w:val="Heading3"/>
      </w:pPr>
      <w:bookmarkStart w:id="265" w:name="_Toc194297790"/>
      <w:r w:rsidRPr="00213E6F">
        <w:t>Existing Products, Services, and Technologies</w:t>
      </w:r>
      <w:bookmarkEnd w:id="265"/>
    </w:p>
    <w:p w14:paraId="4D531ABE" w14:textId="77777777" w:rsidR="002435E5" w:rsidRPr="00213E6F" w:rsidRDefault="002435E5" w:rsidP="00DE328E">
      <w:pPr>
        <w:spacing w:line="276" w:lineRule="auto"/>
        <w:ind w:firstLine="720"/>
        <w:rPr>
          <w:rFonts w:cs="Times New Roman"/>
        </w:rPr>
      </w:pPr>
      <w:r w:rsidRPr="00213E6F">
        <w:rPr>
          <w:rFonts w:cs="Times New Roman"/>
        </w:rPr>
        <w:t>CSIR-Crops Research Institute (CRI) offers various agricultural innovations, including:</w:t>
      </w:r>
    </w:p>
    <w:p w14:paraId="0835BD39"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Hydroponics Generated Seed Yam – Higher yield and disease-free yam seed production.</w:t>
      </w:r>
    </w:p>
    <w:p w14:paraId="10A8F127"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Rapid Cassava Cuttings Multiplication – Boosts cassava seedling production by 300%.</w:t>
      </w:r>
    </w:p>
    <w:p w14:paraId="3C38168C"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Improved Taro Varieties – High-yielding and suitable for multiple food products.</w:t>
      </w:r>
    </w:p>
    <w:p w14:paraId="4EC5C73C"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Lima Bean-Maize Cropping System – Enhances soil fertility and minimizes Fall Army Worm spread.</w:t>
      </w:r>
    </w:p>
    <w:p w14:paraId="1479227D"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Cocoyam Low Input Rapid Multiplication Technique – Requires minimal expertise while doubling planting materials.</w:t>
      </w:r>
    </w:p>
    <w:p w14:paraId="062CD926"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Soybean Good Agronomic Practices – Ensures optimized harvesting within 85-100 days.</w:t>
      </w:r>
    </w:p>
    <w:p w14:paraId="01934214"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CRIFERT Rapid Organic Fertilizer – Made from agricultural waste, improves soil health.</w:t>
      </w:r>
    </w:p>
    <w:p w14:paraId="095AA062" w14:textId="77777777" w:rsidR="002435E5" w:rsidRPr="00213E6F" w:rsidRDefault="002435E5" w:rsidP="00DE328E">
      <w:pPr>
        <w:pStyle w:val="ListParagraph"/>
        <w:numPr>
          <w:ilvl w:val="0"/>
          <w:numId w:val="7"/>
        </w:numPr>
        <w:spacing w:line="276" w:lineRule="auto"/>
        <w:rPr>
          <w:rFonts w:cs="Times New Roman"/>
        </w:rPr>
      </w:pPr>
      <w:r w:rsidRPr="00213E6F">
        <w:rPr>
          <w:rFonts w:cs="Times New Roman"/>
        </w:rPr>
        <w:t xml:space="preserve">Root &amp; Tuber and Legume Intercropping – </w:t>
      </w:r>
      <w:r w:rsidR="006C13C7" w:rsidRPr="00213E6F">
        <w:rPr>
          <w:rFonts w:cs="Times New Roman"/>
        </w:rPr>
        <w:t>Pigeon pea</w:t>
      </w:r>
      <w:r w:rsidRPr="00213E6F">
        <w:rPr>
          <w:rFonts w:cs="Times New Roman"/>
        </w:rPr>
        <w:t>-yam intercropping increases yield and reduces fertilizer use.</w:t>
      </w:r>
    </w:p>
    <w:p w14:paraId="74C77C08" w14:textId="77777777" w:rsidR="002435E5" w:rsidRPr="00213E6F" w:rsidRDefault="006B4AA4" w:rsidP="00DE328E">
      <w:pPr>
        <w:pStyle w:val="ListParagraph"/>
        <w:numPr>
          <w:ilvl w:val="0"/>
          <w:numId w:val="7"/>
        </w:numPr>
        <w:spacing w:line="276" w:lineRule="auto"/>
        <w:rPr>
          <w:rFonts w:cs="Times New Roman"/>
        </w:rPr>
      </w:pPr>
      <w:r w:rsidRPr="00213E6F">
        <w:rPr>
          <w:rFonts w:cs="Times New Roman"/>
        </w:rPr>
        <w:lastRenderedPageBreak/>
        <w:t>Bio fortified</w:t>
      </w:r>
      <w:r w:rsidR="002435E5" w:rsidRPr="00213E6F">
        <w:rPr>
          <w:rFonts w:cs="Times New Roman"/>
        </w:rPr>
        <w:t xml:space="preserve"> Yellow-Fleshed Cassava – High in carotenoids, resistant to ACMV, and suitable for industrial use.</w:t>
      </w:r>
    </w:p>
    <w:p w14:paraId="23EE3F99" w14:textId="77777777" w:rsidR="002435E5" w:rsidRPr="00213E6F" w:rsidRDefault="002435E5" w:rsidP="00D82AA7">
      <w:pPr>
        <w:pStyle w:val="Heading3"/>
      </w:pPr>
      <w:bookmarkStart w:id="266" w:name="_Toc194297791"/>
      <w:r w:rsidRPr="00213E6F">
        <w:t>Strategic Income Generation Interventions</w:t>
      </w:r>
      <w:bookmarkEnd w:id="266"/>
    </w:p>
    <w:p w14:paraId="060A960B" w14:textId="77777777" w:rsidR="002435E5" w:rsidRPr="00D87BE1" w:rsidRDefault="002435E5" w:rsidP="00DE328E">
      <w:pPr>
        <w:spacing w:line="276" w:lineRule="auto"/>
        <w:ind w:firstLine="720"/>
        <w:rPr>
          <w:rFonts w:cs="Times New Roman"/>
        </w:rPr>
      </w:pPr>
      <w:r w:rsidRPr="00D87BE1">
        <w:rPr>
          <w:rFonts w:cs="Times New Roman"/>
          <w:bCs/>
        </w:rPr>
        <w:t>Revenue Target:</w:t>
      </w:r>
      <w:r w:rsidRPr="00D87BE1">
        <w:rPr>
          <w:rFonts w:cs="Times New Roman"/>
        </w:rPr>
        <w:t xml:space="preserve"> GH¢5,155,434.39 (10% increase from 2024).</w:t>
      </w:r>
    </w:p>
    <w:p w14:paraId="5F2AE615" w14:textId="77777777" w:rsidR="002435E5" w:rsidRPr="00213E6F" w:rsidRDefault="002435E5" w:rsidP="00DE328E">
      <w:pPr>
        <w:spacing w:line="276" w:lineRule="auto"/>
        <w:ind w:firstLine="720"/>
        <w:rPr>
          <w:rFonts w:cs="Times New Roman"/>
        </w:rPr>
      </w:pPr>
      <w:r w:rsidRPr="00D87BE1">
        <w:rPr>
          <w:rFonts w:cs="Times New Roman"/>
          <w:bCs/>
        </w:rPr>
        <w:t>Sources of Income</w:t>
      </w:r>
      <w:r w:rsidRPr="00213E6F">
        <w:rPr>
          <w:rFonts w:cs="Times New Roman"/>
        </w:rPr>
        <w:t>: Services, goods, and administrative support.</w:t>
      </w:r>
    </w:p>
    <w:p w14:paraId="0BC9956A" w14:textId="77777777" w:rsidR="002435E5" w:rsidRPr="00213E6F" w:rsidRDefault="001E3405" w:rsidP="00D82AA7">
      <w:pPr>
        <w:pStyle w:val="Heading3"/>
      </w:pPr>
      <w:bookmarkStart w:id="267" w:name="_Toc194297792"/>
      <w:r>
        <w:t>Key Strategies</w:t>
      </w:r>
      <w:r w:rsidR="002435E5" w:rsidRPr="00213E6F">
        <w:t>:</w:t>
      </w:r>
      <w:bookmarkEnd w:id="267"/>
      <w:r w:rsidR="002435E5" w:rsidRPr="00213E6F">
        <w:t xml:space="preserve"> </w:t>
      </w:r>
    </w:p>
    <w:p w14:paraId="4F75B88E" w14:textId="77777777" w:rsidR="002435E5" w:rsidRPr="00213E6F" w:rsidRDefault="0070317A" w:rsidP="00DE328E">
      <w:pPr>
        <w:pStyle w:val="ListParagraph"/>
        <w:numPr>
          <w:ilvl w:val="0"/>
          <w:numId w:val="8"/>
        </w:numPr>
        <w:spacing w:line="276" w:lineRule="auto"/>
        <w:rPr>
          <w:rFonts w:cs="Times New Roman"/>
        </w:rPr>
      </w:pPr>
      <w:r>
        <w:rPr>
          <w:rFonts w:cs="Times New Roman"/>
        </w:rPr>
        <w:t>Strengthening R</w:t>
      </w:r>
      <w:r w:rsidR="002435E5" w:rsidRPr="00213E6F">
        <w:rPr>
          <w:rFonts w:cs="Times New Roman"/>
        </w:rPr>
        <w:t>esearch-commercial partnerships to boost revenue.</w:t>
      </w:r>
    </w:p>
    <w:p w14:paraId="72361080" w14:textId="77777777" w:rsidR="002435E5" w:rsidRPr="00213E6F" w:rsidRDefault="002435E5" w:rsidP="00DE328E">
      <w:pPr>
        <w:pStyle w:val="ListParagraph"/>
        <w:numPr>
          <w:ilvl w:val="0"/>
          <w:numId w:val="8"/>
        </w:numPr>
        <w:spacing w:line="276" w:lineRule="auto"/>
        <w:rPr>
          <w:rFonts w:cs="Times New Roman"/>
        </w:rPr>
      </w:pPr>
      <w:r w:rsidRPr="00213E6F">
        <w:rPr>
          <w:rFonts w:cs="Times New Roman"/>
        </w:rPr>
        <w:t>Marketable Products and Technologies for PPP Collaboration</w:t>
      </w:r>
    </w:p>
    <w:p w14:paraId="1F23F471" w14:textId="77777777" w:rsidR="002435E5" w:rsidRPr="00213E6F" w:rsidRDefault="002435E5" w:rsidP="00DE328E">
      <w:pPr>
        <w:pStyle w:val="ListParagraph"/>
        <w:numPr>
          <w:ilvl w:val="0"/>
          <w:numId w:val="8"/>
        </w:numPr>
        <w:spacing w:line="276" w:lineRule="auto"/>
        <w:rPr>
          <w:rFonts w:cs="Times New Roman"/>
        </w:rPr>
      </w:pPr>
      <w:r w:rsidRPr="00213E6F">
        <w:rPr>
          <w:rFonts w:cs="Times New Roman"/>
        </w:rPr>
        <w:t>Hydroponics Seed Yam – Assures quality seed production.</w:t>
      </w:r>
    </w:p>
    <w:p w14:paraId="416542EE" w14:textId="77777777" w:rsidR="002435E5" w:rsidRPr="00213E6F" w:rsidRDefault="002435E5" w:rsidP="00DE328E">
      <w:pPr>
        <w:pStyle w:val="ListParagraph"/>
        <w:numPr>
          <w:ilvl w:val="0"/>
          <w:numId w:val="8"/>
        </w:numPr>
        <w:spacing w:line="276" w:lineRule="auto"/>
        <w:rPr>
          <w:rFonts w:cs="Times New Roman"/>
        </w:rPr>
      </w:pPr>
      <w:r w:rsidRPr="00213E6F">
        <w:rPr>
          <w:rFonts w:cs="Times New Roman"/>
        </w:rPr>
        <w:t>Improved Cassava, Taro, and Cocoyam Varieties – High-yield and disease-resistant.</w:t>
      </w:r>
    </w:p>
    <w:p w14:paraId="64C580EC" w14:textId="77777777" w:rsidR="002435E5" w:rsidRPr="00213E6F" w:rsidRDefault="002435E5" w:rsidP="00DE328E">
      <w:pPr>
        <w:pStyle w:val="ListParagraph"/>
        <w:numPr>
          <w:ilvl w:val="0"/>
          <w:numId w:val="8"/>
        </w:numPr>
        <w:spacing w:line="276" w:lineRule="auto"/>
        <w:rPr>
          <w:rFonts w:cs="Times New Roman"/>
        </w:rPr>
      </w:pPr>
      <w:r w:rsidRPr="00213E6F">
        <w:rPr>
          <w:rFonts w:cs="Times New Roman"/>
        </w:rPr>
        <w:t>CRIFERT Organic Fertilizer – Environmentally friendly alternative.</w:t>
      </w:r>
    </w:p>
    <w:p w14:paraId="07EFBD1F" w14:textId="77777777" w:rsidR="00AE328D" w:rsidRPr="00AE328D" w:rsidRDefault="002435E5" w:rsidP="00DE328E">
      <w:pPr>
        <w:pStyle w:val="ListParagraph"/>
        <w:numPr>
          <w:ilvl w:val="0"/>
          <w:numId w:val="8"/>
        </w:numPr>
        <w:spacing w:line="276" w:lineRule="auto"/>
        <w:rPr>
          <w:rFonts w:cs="Times New Roman"/>
        </w:rPr>
      </w:pPr>
      <w:r w:rsidRPr="00213E6F">
        <w:rPr>
          <w:rFonts w:cs="Times New Roman"/>
        </w:rPr>
        <w:t>Lima Bean-Maize Cropping System – Sustainable soil fertility management.</w:t>
      </w:r>
    </w:p>
    <w:p w14:paraId="13370A82" w14:textId="77777777" w:rsidR="008C6BF9" w:rsidRPr="009932AF" w:rsidRDefault="002435E5" w:rsidP="00D82AA7">
      <w:pPr>
        <w:pStyle w:val="Heading3"/>
      </w:pPr>
      <w:bookmarkStart w:id="268" w:name="_Toc194297793"/>
      <w:r w:rsidRPr="009932AF">
        <w:rPr>
          <w:rStyle w:val="Heading3Char"/>
        </w:rPr>
        <w:t>Target Partners:</w:t>
      </w:r>
      <w:bookmarkEnd w:id="268"/>
      <w:r w:rsidRPr="009932AF">
        <w:t xml:space="preserve"> </w:t>
      </w:r>
    </w:p>
    <w:p w14:paraId="419AD233" w14:textId="77777777" w:rsidR="002435E5" w:rsidRPr="00AE328D" w:rsidRDefault="002435E5" w:rsidP="00DE328E">
      <w:pPr>
        <w:spacing w:line="276" w:lineRule="auto"/>
        <w:ind w:left="720"/>
      </w:pPr>
      <w:r w:rsidRPr="00AE328D">
        <w:t>Seed companies, commercial farms, agrochemical firms, food processors, and mining companies.</w:t>
      </w:r>
    </w:p>
    <w:p w14:paraId="6B7ED879" w14:textId="77777777" w:rsidR="002435E5" w:rsidRPr="00213E6F" w:rsidRDefault="002435E5" w:rsidP="00D82AA7">
      <w:pPr>
        <w:pStyle w:val="Heading3"/>
      </w:pPr>
      <w:bookmarkStart w:id="269" w:name="_Toc194297794"/>
      <w:r w:rsidRPr="00213E6F">
        <w:t>Public Relations Activities</w:t>
      </w:r>
      <w:bookmarkEnd w:id="269"/>
    </w:p>
    <w:p w14:paraId="7C439403" w14:textId="77777777" w:rsidR="002435E5" w:rsidRPr="00213E6F" w:rsidRDefault="002435E5" w:rsidP="00DE328E">
      <w:pPr>
        <w:pStyle w:val="ListParagraph"/>
        <w:numPr>
          <w:ilvl w:val="0"/>
          <w:numId w:val="9"/>
        </w:numPr>
        <w:spacing w:line="276" w:lineRule="auto"/>
        <w:rPr>
          <w:rFonts w:cs="Times New Roman"/>
        </w:rPr>
      </w:pPr>
      <w:r w:rsidRPr="00213E6F">
        <w:rPr>
          <w:rFonts w:cs="Times New Roman"/>
        </w:rPr>
        <w:t>Exhibitions &amp; Fairs – Showcasing technologies to stakeholders.</w:t>
      </w:r>
    </w:p>
    <w:p w14:paraId="4792333F" w14:textId="77777777" w:rsidR="002435E5" w:rsidRPr="00213E6F" w:rsidRDefault="002435E5" w:rsidP="00DE328E">
      <w:pPr>
        <w:pStyle w:val="ListParagraph"/>
        <w:numPr>
          <w:ilvl w:val="0"/>
          <w:numId w:val="9"/>
        </w:numPr>
        <w:spacing w:line="276" w:lineRule="auto"/>
        <w:rPr>
          <w:rFonts w:cs="Times New Roman"/>
        </w:rPr>
      </w:pPr>
      <w:r w:rsidRPr="00213E6F">
        <w:rPr>
          <w:rFonts w:cs="Times New Roman"/>
        </w:rPr>
        <w:t>Educational Visits – Engagements with students (Primary, JHS, SHS, and Tertiary).</w:t>
      </w:r>
    </w:p>
    <w:p w14:paraId="4EC4D0FA" w14:textId="77777777" w:rsidR="002435E5" w:rsidRPr="00213E6F" w:rsidRDefault="002435E5" w:rsidP="00DE328E">
      <w:pPr>
        <w:pStyle w:val="ListParagraph"/>
        <w:numPr>
          <w:ilvl w:val="0"/>
          <w:numId w:val="9"/>
        </w:numPr>
        <w:spacing w:line="276" w:lineRule="auto"/>
        <w:rPr>
          <w:rFonts w:cs="Times New Roman"/>
        </w:rPr>
      </w:pPr>
      <w:r w:rsidRPr="00213E6F">
        <w:rPr>
          <w:rFonts w:cs="Times New Roman"/>
        </w:rPr>
        <w:t>Media Engagement – Newspaper articles, radio/TV programs, YouTube, and online news reports.</w:t>
      </w:r>
    </w:p>
    <w:p w14:paraId="6F91DF88" w14:textId="77777777" w:rsidR="002435E5" w:rsidRPr="009932AF" w:rsidRDefault="002435E5" w:rsidP="00D82AA7">
      <w:pPr>
        <w:pStyle w:val="Heading3"/>
        <w:rPr>
          <w:rFonts w:cs="Times New Roman"/>
        </w:rPr>
      </w:pPr>
      <w:bookmarkStart w:id="270" w:name="_Toc194297795"/>
      <w:r w:rsidRPr="009932AF">
        <w:rPr>
          <w:rStyle w:val="Heading3Char"/>
        </w:rPr>
        <w:t>Challenges</w:t>
      </w:r>
      <w:r w:rsidRPr="009932AF">
        <w:rPr>
          <w:rFonts w:cs="Times New Roman"/>
        </w:rPr>
        <w:t>:</w:t>
      </w:r>
      <w:bookmarkEnd w:id="270"/>
    </w:p>
    <w:p w14:paraId="4A396702" w14:textId="77777777" w:rsidR="002435E5" w:rsidRPr="00213E6F" w:rsidRDefault="002435E5" w:rsidP="00DE328E">
      <w:pPr>
        <w:pStyle w:val="ListParagraph"/>
        <w:numPr>
          <w:ilvl w:val="0"/>
          <w:numId w:val="10"/>
        </w:numPr>
        <w:spacing w:line="276" w:lineRule="auto"/>
        <w:rPr>
          <w:rFonts w:cs="Times New Roman"/>
        </w:rPr>
      </w:pPr>
      <w:r w:rsidRPr="00213E6F">
        <w:rPr>
          <w:rFonts w:cs="Times New Roman"/>
        </w:rPr>
        <w:t>Inadequate government funding and high energy costs.</w:t>
      </w:r>
    </w:p>
    <w:p w14:paraId="17318248" w14:textId="77777777" w:rsidR="002435E5" w:rsidRPr="00213E6F" w:rsidRDefault="002435E5" w:rsidP="00DE328E">
      <w:pPr>
        <w:pStyle w:val="ListParagraph"/>
        <w:numPr>
          <w:ilvl w:val="0"/>
          <w:numId w:val="10"/>
        </w:numPr>
        <w:spacing w:line="276" w:lineRule="auto"/>
        <w:rPr>
          <w:rFonts w:cs="Times New Roman"/>
        </w:rPr>
      </w:pPr>
      <w:r w:rsidRPr="00213E6F">
        <w:rPr>
          <w:rFonts w:cs="Times New Roman"/>
        </w:rPr>
        <w:t>Weak research-industry linkages and ineffective Intellectual Property Rights (IPR) implementation.</w:t>
      </w:r>
    </w:p>
    <w:p w14:paraId="615FD3BA" w14:textId="77777777" w:rsidR="00347196" w:rsidRPr="00972485" w:rsidRDefault="002435E5" w:rsidP="00DE328E">
      <w:pPr>
        <w:pStyle w:val="ListParagraph"/>
        <w:numPr>
          <w:ilvl w:val="0"/>
          <w:numId w:val="10"/>
        </w:numPr>
        <w:spacing w:line="276" w:lineRule="auto"/>
        <w:rPr>
          <w:rFonts w:cs="Times New Roman"/>
        </w:rPr>
      </w:pPr>
      <w:r w:rsidRPr="00213E6F">
        <w:rPr>
          <w:rFonts w:cs="Times New Roman"/>
        </w:rPr>
        <w:t>Competition from international organizations and climate change impacts.</w:t>
      </w:r>
    </w:p>
    <w:p w14:paraId="344A8307" w14:textId="073E999F" w:rsidR="002435E5" w:rsidRPr="00213E6F" w:rsidRDefault="002435E5" w:rsidP="00DE328E">
      <w:pPr>
        <w:spacing w:line="276" w:lineRule="auto"/>
        <w:ind w:firstLine="720"/>
        <w:rPr>
          <w:rFonts w:cs="Times New Roman"/>
          <w:b/>
          <w:bCs/>
        </w:rPr>
      </w:pPr>
      <w:bookmarkStart w:id="271" w:name="_Toc194297796"/>
      <w:r w:rsidRPr="00347196">
        <w:rPr>
          <w:rStyle w:val="Heading3Char"/>
        </w:rPr>
        <w:t>Recommendations</w:t>
      </w:r>
      <w:bookmarkEnd w:id="271"/>
      <w:r w:rsidRPr="00213E6F">
        <w:rPr>
          <w:rFonts w:cs="Times New Roman"/>
          <w:b/>
          <w:bCs/>
        </w:rPr>
        <w:t>:</w:t>
      </w:r>
    </w:p>
    <w:p w14:paraId="29917212" w14:textId="77777777" w:rsidR="002435E5" w:rsidRPr="00213E6F" w:rsidRDefault="002435E5" w:rsidP="00DE328E">
      <w:pPr>
        <w:pStyle w:val="ListParagraph"/>
        <w:numPr>
          <w:ilvl w:val="0"/>
          <w:numId w:val="11"/>
        </w:numPr>
        <w:spacing w:line="276" w:lineRule="auto"/>
        <w:rPr>
          <w:rFonts w:cs="Times New Roman"/>
        </w:rPr>
      </w:pPr>
      <w:r w:rsidRPr="00213E6F">
        <w:rPr>
          <w:rFonts w:cs="Times New Roman"/>
        </w:rPr>
        <w:t>Strengthen partnerships with key institutions (Tree Crop Development Authority, COCOBOD, etc.).</w:t>
      </w:r>
    </w:p>
    <w:p w14:paraId="4BD1DDCD" w14:textId="77777777" w:rsidR="002435E5" w:rsidRPr="00213E6F" w:rsidRDefault="002435E5" w:rsidP="00DE328E">
      <w:pPr>
        <w:pStyle w:val="ListParagraph"/>
        <w:numPr>
          <w:ilvl w:val="0"/>
          <w:numId w:val="11"/>
        </w:numPr>
        <w:spacing w:line="276" w:lineRule="auto"/>
        <w:rPr>
          <w:rFonts w:cs="Times New Roman"/>
        </w:rPr>
      </w:pPr>
      <w:r w:rsidRPr="00213E6F">
        <w:rPr>
          <w:rFonts w:cs="Times New Roman"/>
        </w:rPr>
        <w:t>Leverage digital platforms for better marketing and visibility.</w:t>
      </w:r>
    </w:p>
    <w:p w14:paraId="4D36E354" w14:textId="77777777" w:rsidR="002435E5" w:rsidRPr="00213E6F" w:rsidRDefault="002435E5" w:rsidP="00DE328E">
      <w:pPr>
        <w:pStyle w:val="ListParagraph"/>
        <w:numPr>
          <w:ilvl w:val="0"/>
          <w:numId w:val="11"/>
        </w:numPr>
        <w:spacing w:line="276" w:lineRule="auto"/>
        <w:rPr>
          <w:rFonts w:cs="Times New Roman"/>
        </w:rPr>
      </w:pPr>
      <w:r w:rsidRPr="00213E6F">
        <w:rPr>
          <w:rFonts w:cs="Times New Roman"/>
        </w:rPr>
        <w:t>Collaborate with other research institutes for consultancy projects.</w:t>
      </w:r>
    </w:p>
    <w:p w14:paraId="4DBBEFE5" w14:textId="77777777" w:rsidR="002435E5" w:rsidRPr="00213E6F" w:rsidRDefault="002435E5" w:rsidP="00DE328E">
      <w:pPr>
        <w:pStyle w:val="ListParagraph"/>
        <w:numPr>
          <w:ilvl w:val="0"/>
          <w:numId w:val="11"/>
        </w:numPr>
        <w:spacing w:line="276" w:lineRule="auto"/>
        <w:rPr>
          <w:rFonts w:cs="Times New Roman"/>
        </w:rPr>
      </w:pPr>
      <w:r w:rsidRPr="00213E6F">
        <w:rPr>
          <w:rFonts w:cs="Times New Roman"/>
        </w:rPr>
        <w:t>Implement robust Intellectual Property (IP) management systems.</w:t>
      </w:r>
    </w:p>
    <w:p w14:paraId="3DEF10FD" w14:textId="77777777" w:rsidR="005416E9" w:rsidRPr="00213E6F" w:rsidRDefault="005D7EB0" w:rsidP="00665DB2">
      <w:pPr>
        <w:pStyle w:val="Heading2"/>
      </w:pPr>
      <w:r>
        <w:t xml:space="preserve"> </w:t>
      </w:r>
      <w:bookmarkStart w:id="272" w:name="_Toc194297797"/>
      <w:r w:rsidR="005416E9" w:rsidRPr="00213E6F">
        <w:t>CSIR-OPRI</w:t>
      </w:r>
      <w:bookmarkEnd w:id="272"/>
      <w:r w:rsidR="005416E9" w:rsidRPr="00213E6F">
        <w:t xml:space="preserve"> </w:t>
      </w:r>
    </w:p>
    <w:p w14:paraId="66B79A2C"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273" w:name="_Toc194295456"/>
      <w:bookmarkStart w:id="274" w:name="_Toc194295630"/>
      <w:bookmarkStart w:id="275" w:name="_Toc194295805"/>
      <w:bookmarkStart w:id="276" w:name="_Toc194295980"/>
      <w:bookmarkStart w:id="277" w:name="_Toc194296155"/>
      <w:bookmarkStart w:id="278" w:name="_Toc194296330"/>
      <w:bookmarkStart w:id="279" w:name="_Toc194296508"/>
      <w:bookmarkStart w:id="280" w:name="_Toc194296686"/>
      <w:bookmarkStart w:id="281" w:name="_Toc194296865"/>
      <w:bookmarkStart w:id="282" w:name="_Toc194297044"/>
      <w:bookmarkStart w:id="283" w:name="_Toc194297418"/>
      <w:bookmarkStart w:id="284" w:name="_Toc194297611"/>
      <w:bookmarkStart w:id="285" w:name="_Toc194297798"/>
      <w:bookmarkEnd w:id="273"/>
      <w:bookmarkEnd w:id="274"/>
      <w:bookmarkEnd w:id="275"/>
      <w:bookmarkEnd w:id="276"/>
      <w:bookmarkEnd w:id="277"/>
      <w:bookmarkEnd w:id="278"/>
      <w:bookmarkEnd w:id="279"/>
      <w:bookmarkEnd w:id="280"/>
      <w:bookmarkEnd w:id="281"/>
      <w:bookmarkEnd w:id="282"/>
      <w:bookmarkEnd w:id="283"/>
      <w:bookmarkEnd w:id="284"/>
      <w:bookmarkEnd w:id="285"/>
    </w:p>
    <w:p w14:paraId="6ED6508F"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286" w:name="_Toc194295457"/>
      <w:bookmarkStart w:id="287" w:name="_Toc194295631"/>
      <w:bookmarkStart w:id="288" w:name="_Toc194295806"/>
      <w:bookmarkStart w:id="289" w:name="_Toc194295981"/>
      <w:bookmarkStart w:id="290" w:name="_Toc194296156"/>
      <w:bookmarkStart w:id="291" w:name="_Toc194296331"/>
      <w:bookmarkStart w:id="292" w:name="_Toc194296509"/>
      <w:bookmarkStart w:id="293" w:name="_Toc194296687"/>
      <w:bookmarkStart w:id="294" w:name="_Toc194296866"/>
      <w:bookmarkStart w:id="295" w:name="_Toc194297045"/>
      <w:bookmarkStart w:id="296" w:name="_Toc194297419"/>
      <w:bookmarkStart w:id="297" w:name="_Toc194297612"/>
      <w:bookmarkStart w:id="298" w:name="_Toc194297799"/>
      <w:bookmarkEnd w:id="286"/>
      <w:bookmarkEnd w:id="287"/>
      <w:bookmarkEnd w:id="288"/>
      <w:bookmarkEnd w:id="289"/>
      <w:bookmarkEnd w:id="290"/>
      <w:bookmarkEnd w:id="291"/>
      <w:bookmarkEnd w:id="292"/>
      <w:bookmarkEnd w:id="293"/>
      <w:bookmarkEnd w:id="294"/>
      <w:bookmarkEnd w:id="295"/>
      <w:bookmarkEnd w:id="296"/>
      <w:bookmarkEnd w:id="297"/>
      <w:bookmarkEnd w:id="298"/>
    </w:p>
    <w:p w14:paraId="02B62A7D" w14:textId="77777777" w:rsidR="009932AF" w:rsidRPr="009932AF" w:rsidRDefault="009932AF"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299" w:name="_Toc194295458"/>
      <w:bookmarkStart w:id="300" w:name="_Toc194295632"/>
      <w:bookmarkStart w:id="301" w:name="_Toc194295807"/>
      <w:bookmarkStart w:id="302" w:name="_Toc194295982"/>
      <w:bookmarkStart w:id="303" w:name="_Toc194296157"/>
      <w:bookmarkStart w:id="304" w:name="_Toc194296332"/>
      <w:bookmarkStart w:id="305" w:name="_Toc194296510"/>
      <w:bookmarkStart w:id="306" w:name="_Toc194296688"/>
      <w:bookmarkStart w:id="307" w:name="_Toc194296867"/>
      <w:bookmarkStart w:id="308" w:name="_Toc194297046"/>
      <w:bookmarkStart w:id="309" w:name="_Toc194297420"/>
      <w:bookmarkStart w:id="310" w:name="_Toc194297613"/>
      <w:bookmarkStart w:id="311" w:name="_Toc194297800"/>
      <w:bookmarkEnd w:id="299"/>
      <w:bookmarkEnd w:id="300"/>
      <w:bookmarkEnd w:id="301"/>
      <w:bookmarkEnd w:id="302"/>
      <w:bookmarkEnd w:id="303"/>
      <w:bookmarkEnd w:id="304"/>
      <w:bookmarkEnd w:id="305"/>
      <w:bookmarkEnd w:id="306"/>
      <w:bookmarkEnd w:id="307"/>
      <w:bookmarkEnd w:id="308"/>
      <w:bookmarkEnd w:id="309"/>
      <w:bookmarkEnd w:id="310"/>
      <w:bookmarkEnd w:id="311"/>
    </w:p>
    <w:p w14:paraId="11FFBCC6"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312" w:name="_Toc194295459"/>
      <w:bookmarkStart w:id="313" w:name="_Toc194295633"/>
      <w:bookmarkStart w:id="314" w:name="_Toc194295808"/>
      <w:bookmarkStart w:id="315" w:name="_Toc194295983"/>
      <w:bookmarkStart w:id="316" w:name="_Toc194296158"/>
      <w:bookmarkStart w:id="317" w:name="_Toc194296333"/>
      <w:bookmarkStart w:id="318" w:name="_Toc194296511"/>
      <w:bookmarkStart w:id="319" w:name="_Toc194296689"/>
      <w:bookmarkStart w:id="320" w:name="_Toc194296868"/>
      <w:bookmarkStart w:id="321" w:name="_Toc194297047"/>
      <w:bookmarkStart w:id="322" w:name="_Toc194297421"/>
      <w:bookmarkStart w:id="323" w:name="_Toc194297614"/>
      <w:bookmarkStart w:id="324" w:name="_Toc194297801"/>
      <w:bookmarkEnd w:id="312"/>
      <w:bookmarkEnd w:id="313"/>
      <w:bookmarkEnd w:id="314"/>
      <w:bookmarkEnd w:id="315"/>
      <w:bookmarkEnd w:id="316"/>
      <w:bookmarkEnd w:id="317"/>
      <w:bookmarkEnd w:id="318"/>
      <w:bookmarkEnd w:id="319"/>
      <w:bookmarkEnd w:id="320"/>
      <w:bookmarkEnd w:id="321"/>
      <w:bookmarkEnd w:id="322"/>
      <w:bookmarkEnd w:id="323"/>
      <w:bookmarkEnd w:id="324"/>
    </w:p>
    <w:p w14:paraId="796AACD8"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325" w:name="_Toc194295460"/>
      <w:bookmarkStart w:id="326" w:name="_Toc194295634"/>
      <w:bookmarkStart w:id="327" w:name="_Toc194295809"/>
      <w:bookmarkStart w:id="328" w:name="_Toc194295984"/>
      <w:bookmarkStart w:id="329" w:name="_Toc194296159"/>
      <w:bookmarkStart w:id="330" w:name="_Toc194296334"/>
      <w:bookmarkStart w:id="331" w:name="_Toc194296512"/>
      <w:bookmarkStart w:id="332" w:name="_Toc194296690"/>
      <w:bookmarkStart w:id="333" w:name="_Toc194296869"/>
      <w:bookmarkStart w:id="334" w:name="_Toc194297048"/>
      <w:bookmarkStart w:id="335" w:name="_Toc194297422"/>
      <w:bookmarkStart w:id="336" w:name="_Toc194297615"/>
      <w:bookmarkStart w:id="337" w:name="_Toc194297802"/>
      <w:bookmarkEnd w:id="325"/>
      <w:bookmarkEnd w:id="326"/>
      <w:bookmarkEnd w:id="327"/>
      <w:bookmarkEnd w:id="328"/>
      <w:bookmarkEnd w:id="329"/>
      <w:bookmarkEnd w:id="330"/>
      <w:bookmarkEnd w:id="331"/>
      <w:bookmarkEnd w:id="332"/>
      <w:bookmarkEnd w:id="333"/>
      <w:bookmarkEnd w:id="334"/>
      <w:bookmarkEnd w:id="335"/>
      <w:bookmarkEnd w:id="336"/>
      <w:bookmarkEnd w:id="337"/>
    </w:p>
    <w:p w14:paraId="1EB4DCDB"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338" w:name="_Toc194295461"/>
      <w:bookmarkStart w:id="339" w:name="_Toc194295635"/>
      <w:bookmarkStart w:id="340" w:name="_Toc194295810"/>
      <w:bookmarkStart w:id="341" w:name="_Toc194295985"/>
      <w:bookmarkStart w:id="342" w:name="_Toc194296160"/>
      <w:bookmarkStart w:id="343" w:name="_Toc194296335"/>
      <w:bookmarkStart w:id="344" w:name="_Toc194296513"/>
      <w:bookmarkStart w:id="345" w:name="_Toc194296691"/>
      <w:bookmarkStart w:id="346" w:name="_Toc194296870"/>
      <w:bookmarkStart w:id="347" w:name="_Toc194297049"/>
      <w:bookmarkStart w:id="348" w:name="_Toc194297423"/>
      <w:bookmarkStart w:id="349" w:name="_Toc194297616"/>
      <w:bookmarkStart w:id="350" w:name="_Toc194297803"/>
      <w:bookmarkEnd w:id="338"/>
      <w:bookmarkEnd w:id="339"/>
      <w:bookmarkEnd w:id="340"/>
      <w:bookmarkEnd w:id="341"/>
      <w:bookmarkEnd w:id="342"/>
      <w:bookmarkEnd w:id="343"/>
      <w:bookmarkEnd w:id="344"/>
      <w:bookmarkEnd w:id="345"/>
      <w:bookmarkEnd w:id="346"/>
      <w:bookmarkEnd w:id="347"/>
      <w:bookmarkEnd w:id="348"/>
      <w:bookmarkEnd w:id="349"/>
      <w:bookmarkEnd w:id="350"/>
    </w:p>
    <w:p w14:paraId="176B89DD" w14:textId="48C8FC56" w:rsidR="005416E9" w:rsidRPr="00213E6F" w:rsidRDefault="005416E9" w:rsidP="00D82AA7">
      <w:pPr>
        <w:pStyle w:val="Heading3"/>
      </w:pPr>
      <w:bookmarkStart w:id="351" w:name="_Toc194297804"/>
      <w:r w:rsidRPr="00213E6F">
        <w:t>Existing Products, Services, and Technologies</w:t>
      </w:r>
      <w:bookmarkEnd w:id="351"/>
    </w:p>
    <w:p w14:paraId="13948F7F" w14:textId="1F22171A" w:rsidR="005416E9" w:rsidRPr="00213E6F" w:rsidRDefault="005416E9" w:rsidP="00DE328E">
      <w:pPr>
        <w:spacing w:line="276" w:lineRule="auto"/>
        <w:ind w:left="720"/>
        <w:rPr>
          <w:rFonts w:cs="Times New Roman"/>
        </w:rPr>
      </w:pPr>
      <w:r w:rsidRPr="00213E6F">
        <w:rPr>
          <w:rFonts w:cs="Times New Roman"/>
        </w:rPr>
        <w:t xml:space="preserve">CSIR-OPRI offers a range of products and services related to </w:t>
      </w:r>
      <w:r w:rsidR="002666EB">
        <w:rPr>
          <w:rFonts w:cs="Times New Roman"/>
        </w:rPr>
        <w:t xml:space="preserve">the </w:t>
      </w:r>
      <w:r w:rsidRPr="00213E6F">
        <w:rPr>
          <w:rFonts w:cs="Times New Roman"/>
        </w:rPr>
        <w:t xml:space="preserve">oil palm and coconut industries, </w:t>
      </w:r>
      <w:r w:rsidR="0070317A">
        <w:rPr>
          <w:rFonts w:cs="Times New Roman"/>
        </w:rPr>
        <w:t>such as</w:t>
      </w:r>
      <w:r w:rsidRPr="00213E6F">
        <w:rPr>
          <w:rFonts w:cs="Times New Roman"/>
        </w:rPr>
        <w:t>:</w:t>
      </w:r>
    </w:p>
    <w:p w14:paraId="4551B50E" w14:textId="77777777" w:rsidR="005416E9" w:rsidRPr="00213E6F" w:rsidRDefault="005416E9" w:rsidP="00DE328E">
      <w:pPr>
        <w:pStyle w:val="ListParagraph"/>
        <w:spacing w:line="276" w:lineRule="auto"/>
        <w:rPr>
          <w:rFonts w:cs="Times New Roman"/>
        </w:rPr>
      </w:pPr>
      <w:r w:rsidRPr="00213E6F">
        <w:rPr>
          <w:rFonts w:cs="Times New Roman"/>
        </w:rPr>
        <w:lastRenderedPageBreak/>
        <w:t>Products: Oil palm seedlings, coconut seedlings, and oil palm fresh fruit bunches (FFB).</w:t>
      </w:r>
    </w:p>
    <w:p w14:paraId="6A9BC395" w14:textId="77777777" w:rsidR="005416E9" w:rsidRPr="00213E6F" w:rsidRDefault="005416E9" w:rsidP="00DE328E">
      <w:pPr>
        <w:pStyle w:val="ListParagraph"/>
        <w:spacing w:line="276" w:lineRule="auto"/>
        <w:rPr>
          <w:rFonts w:cs="Times New Roman"/>
        </w:rPr>
      </w:pPr>
      <w:r w:rsidRPr="00213E6F">
        <w:rPr>
          <w:rFonts w:cs="Times New Roman"/>
        </w:rPr>
        <w:t>Services: Training and technology transfer, laboratory services, consultancy and contract research.</w:t>
      </w:r>
    </w:p>
    <w:p w14:paraId="74AB21BD" w14:textId="77777777" w:rsidR="005416E9" w:rsidRPr="00213E6F" w:rsidRDefault="005416E9" w:rsidP="00DE328E">
      <w:pPr>
        <w:pStyle w:val="ListParagraph"/>
        <w:spacing w:line="276" w:lineRule="auto"/>
        <w:rPr>
          <w:rFonts w:cs="Times New Roman"/>
        </w:rPr>
      </w:pPr>
      <w:r w:rsidRPr="00213E6F">
        <w:rPr>
          <w:rFonts w:cs="Times New Roman"/>
        </w:rPr>
        <w:t>Other Facilities: A guest house and a basic school.</w:t>
      </w:r>
    </w:p>
    <w:p w14:paraId="643A3E1A" w14:textId="77777777" w:rsidR="005416E9" w:rsidRPr="00213E6F" w:rsidRDefault="005416E9" w:rsidP="00D82AA7">
      <w:pPr>
        <w:pStyle w:val="Heading3"/>
      </w:pPr>
      <w:bookmarkStart w:id="352" w:name="_Toc194297805"/>
      <w:r w:rsidRPr="00213E6F">
        <w:t>Strategic Income Generation Interventions</w:t>
      </w:r>
      <w:bookmarkEnd w:id="352"/>
    </w:p>
    <w:p w14:paraId="296D61C2" w14:textId="77777777" w:rsidR="005416E9" w:rsidRPr="00213E6F" w:rsidRDefault="005416E9" w:rsidP="00DE328E">
      <w:pPr>
        <w:spacing w:line="276" w:lineRule="auto"/>
        <w:ind w:firstLine="720"/>
        <w:rPr>
          <w:rFonts w:cs="Times New Roman"/>
        </w:rPr>
      </w:pPr>
      <w:r w:rsidRPr="00213E6F">
        <w:rPr>
          <w:rFonts w:cs="Times New Roman"/>
        </w:rPr>
        <w:t>To maximize revenue, CSIR-OPRI is implementing several strategies</w:t>
      </w:r>
      <w:r w:rsidR="0070317A">
        <w:rPr>
          <w:rFonts w:cs="Times New Roman"/>
        </w:rPr>
        <w:t xml:space="preserve"> not limited to</w:t>
      </w:r>
      <w:r w:rsidRPr="00213E6F">
        <w:rPr>
          <w:rFonts w:cs="Times New Roman"/>
        </w:rPr>
        <w:t>:</w:t>
      </w:r>
    </w:p>
    <w:p w14:paraId="644C220C"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Developing competitive pricing for products and services.</w:t>
      </w:r>
    </w:p>
    <w:p w14:paraId="57C306A4"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Expanding the oil palm nursery to increase seedling production and sales.</w:t>
      </w:r>
    </w:p>
    <w:p w14:paraId="6FE2AB13"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Promoting the institute via radio and TV talk shows.</w:t>
      </w:r>
    </w:p>
    <w:p w14:paraId="65C9EE83"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 xml:space="preserve">Participating in </w:t>
      </w:r>
      <w:r w:rsidR="00210185">
        <w:rPr>
          <w:rFonts w:cs="Times New Roman"/>
        </w:rPr>
        <w:t>trade exhibition</w:t>
      </w:r>
      <w:r w:rsidRPr="00213E6F">
        <w:rPr>
          <w:rFonts w:cs="Times New Roman"/>
        </w:rPr>
        <w:t>s.</w:t>
      </w:r>
    </w:p>
    <w:p w14:paraId="0ED0061D"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Organizing city training programs.</w:t>
      </w:r>
    </w:p>
    <w:p w14:paraId="5D8736F0" w14:textId="77777777" w:rsidR="005416E9" w:rsidRPr="00213E6F" w:rsidRDefault="005416E9" w:rsidP="00DE328E">
      <w:pPr>
        <w:pStyle w:val="ListParagraph"/>
        <w:numPr>
          <w:ilvl w:val="0"/>
          <w:numId w:val="12"/>
        </w:numPr>
        <w:spacing w:line="276" w:lineRule="auto"/>
        <w:rPr>
          <w:rFonts w:cs="Times New Roman"/>
        </w:rPr>
      </w:pPr>
      <w:r w:rsidRPr="00213E6F">
        <w:rPr>
          <w:rFonts w:cs="Times New Roman"/>
        </w:rPr>
        <w:t>Commercializing the guest house.</w:t>
      </w:r>
    </w:p>
    <w:p w14:paraId="27537C11" w14:textId="77777777" w:rsidR="005416E9" w:rsidRPr="00213E6F" w:rsidRDefault="005416E9" w:rsidP="00D82AA7">
      <w:pPr>
        <w:pStyle w:val="Heading3"/>
      </w:pPr>
      <w:bookmarkStart w:id="353" w:name="_Toc194297806"/>
      <w:r w:rsidRPr="00213E6F">
        <w:t>Marketable Products and Technologies for PPP Collaboration</w:t>
      </w:r>
      <w:bookmarkEnd w:id="353"/>
    </w:p>
    <w:p w14:paraId="48CB5AB6" w14:textId="77777777" w:rsidR="005416E9" w:rsidRPr="00213E6F" w:rsidRDefault="005416E9" w:rsidP="00DE328E">
      <w:pPr>
        <w:spacing w:line="276" w:lineRule="auto"/>
        <w:ind w:firstLine="360"/>
        <w:rPr>
          <w:rFonts w:cs="Times New Roman"/>
        </w:rPr>
      </w:pPr>
      <w:r w:rsidRPr="00213E6F">
        <w:rPr>
          <w:rFonts w:cs="Times New Roman"/>
        </w:rPr>
        <w:t>Opportunities for Public-Private Partnership (PPP) include:</w:t>
      </w:r>
    </w:p>
    <w:p w14:paraId="3C63DD59" w14:textId="77777777" w:rsidR="005416E9" w:rsidRPr="00213E6F" w:rsidRDefault="005416E9" w:rsidP="00DE328E">
      <w:pPr>
        <w:pStyle w:val="ListParagraph"/>
        <w:numPr>
          <w:ilvl w:val="0"/>
          <w:numId w:val="13"/>
        </w:numPr>
        <w:spacing w:line="276" w:lineRule="auto"/>
        <w:rPr>
          <w:rFonts w:cs="Times New Roman"/>
        </w:rPr>
      </w:pPr>
      <w:r w:rsidRPr="00213E6F">
        <w:rPr>
          <w:rFonts w:cs="Times New Roman"/>
        </w:rPr>
        <w:t>Oil palm seedlings.</w:t>
      </w:r>
    </w:p>
    <w:p w14:paraId="5E2F6204" w14:textId="77777777" w:rsidR="005416E9" w:rsidRPr="00213E6F" w:rsidRDefault="005416E9" w:rsidP="00DE328E">
      <w:pPr>
        <w:pStyle w:val="ListParagraph"/>
        <w:numPr>
          <w:ilvl w:val="0"/>
          <w:numId w:val="13"/>
        </w:numPr>
        <w:spacing w:line="276" w:lineRule="auto"/>
        <w:rPr>
          <w:rFonts w:cs="Times New Roman"/>
        </w:rPr>
      </w:pPr>
      <w:r w:rsidRPr="00213E6F">
        <w:rPr>
          <w:rFonts w:cs="Times New Roman"/>
        </w:rPr>
        <w:t>Coconut seedlings.</w:t>
      </w:r>
    </w:p>
    <w:p w14:paraId="5AD0269E" w14:textId="77777777" w:rsidR="005416E9" w:rsidRPr="00213E6F" w:rsidRDefault="005416E9" w:rsidP="00D82AA7">
      <w:pPr>
        <w:pStyle w:val="Heading3"/>
      </w:pPr>
      <w:bookmarkStart w:id="354" w:name="_Toc194297807"/>
      <w:r w:rsidRPr="00213E6F">
        <w:t>Public Relations Activities</w:t>
      </w:r>
      <w:bookmarkEnd w:id="354"/>
    </w:p>
    <w:p w14:paraId="7E665C34" w14:textId="77777777" w:rsidR="005416E9" w:rsidRPr="001734D6" w:rsidRDefault="002760F9" w:rsidP="00DE328E">
      <w:pPr>
        <w:spacing w:line="276" w:lineRule="auto"/>
        <w:ind w:firstLine="360"/>
        <w:rPr>
          <w:rFonts w:cs="Times New Roman"/>
          <w:bCs/>
        </w:rPr>
      </w:pPr>
      <w:r w:rsidRPr="001734D6">
        <w:rPr>
          <w:rFonts w:cs="Times New Roman"/>
          <w:bCs/>
        </w:rPr>
        <w:t>No PR unit.</w:t>
      </w:r>
    </w:p>
    <w:p w14:paraId="37EC2ACE" w14:textId="77777777" w:rsidR="004C6353" w:rsidRPr="00213E6F" w:rsidRDefault="004C6353" w:rsidP="00D82AA7">
      <w:pPr>
        <w:pStyle w:val="Heading3"/>
      </w:pPr>
      <w:bookmarkStart w:id="355" w:name="_Toc194297808"/>
      <w:r w:rsidRPr="00213E6F">
        <w:t>Challenges:</w:t>
      </w:r>
      <w:bookmarkEnd w:id="355"/>
    </w:p>
    <w:p w14:paraId="7A32FAAC" w14:textId="77777777" w:rsidR="004C6353" w:rsidRPr="00213E6F" w:rsidRDefault="004C6353" w:rsidP="00225F01">
      <w:pPr>
        <w:pStyle w:val="ListParagraph"/>
        <w:numPr>
          <w:ilvl w:val="0"/>
          <w:numId w:val="40"/>
        </w:numPr>
        <w:spacing w:line="276" w:lineRule="auto"/>
        <w:rPr>
          <w:rFonts w:cs="Times New Roman"/>
        </w:rPr>
      </w:pPr>
      <w:r w:rsidRPr="00213E6F">
        <w:rPr>
          <w:rFonts w:cs="Times New Roman"/>
        </w:rPr>
        <w:t>Public relations issues</w:t>
      </w:r>
    </w:p>
    <w:p w14:paraId="10C79086" w14:textId="77777777" w:rsidR="004C6353" w:rsidRPr="00213E6F" w:rsidRDefault="004C6353" w:rsidP="00225F01">
      <w:pPr>
        <w:pStyle w:val="ListParagraph"/>
        <w:numPr>
          <w:ilvl w:val="0"/>
          <w:numId w:val="40"/>
        </w:numPr>
        <w:spacing w:line="276" w:lineRule="auto"/>
        <w:rPr>
          <w:rFonts w:cs="Times New Roman"/>
        </w:rPr>
      </w:pPr>
      <w:r w:rsidRPr="00213E6F">
        <w:rPr>
          <w:rFonts w:cs="Times New Roman"/>
        </w:rPr>
        <w:t>Commercialization budget issues</w:t>
      </w:r>
    </w:p>
    <w:p w14:paraId="530017DB" w14:textId="77777777" w:rsidR="00181C4E" w:rsidRPr="00972485" w:rsidRDefault="00210185" w:rsidP="00225F01">
      <w:pPr>
        <w:pStyle w:val="ListParagraph"/>
        <w:numPr>
          <w:ilvl w:val="0"/>
          <w:numId w:val="40"/>
        </w:numPr>
        <w:spacing w:line="276" w:lineRule="auto"/>
        <w:rPr>
          <w:rFonts w:cs="Times New Roman"/>
        </w:rPr>
      </w:pPr>
      <w:r w:rsidRPr="00210185">
        <w:rPr>
          <w:rFonts w:cs="Times New Roman"/>
          <w:bCs/>
        </w:rPr>
        <w:t>Insufficient staff, including a shortage of trained personnel, makes it difficult to communicate effectively with the media</w:t>
      </w:r>
      <w:r w:rsidR="004C6353" w:rsidRPr="00210185">
        <w:rPr>
          <w:rFonts w:cs="Times New Roman"/>
        </w:rPr>
        <w:t>.</w:t>
      </w:r>
    </w:p>
    <w:p w14:paraId="45A008B8" w14:textId="77777777" w:rsidR="005416E9" w:rsidRPr="00213E6F" w:rsidRDefault="005416E9" w:rsidP="00D82AA7">
      <w:pPr>
        <w:pStyle w:val="Heading3"/>
      </w:pPr>
      <w:bookmarkStart w:id="356" w:name="_Toc194297809"/>
      <w:r w:rsidRPr="00213E6F">
        <w:t>Recommendations:</w:t>
      </w:r>
      <w:bookmarkEnd w:id="356"/>
    </w:p>
    <w:p w14:paraId="277B64B8" w14:textId="77777777" w:rsidR="005416E9" w:rsidRPr="00213E6F" w:rsidRDefault="005416E9" w:rsidP="00DE328E">
      <w:pPr>
        <w:pStyle w:val="ListParagraph"/>
        <w:numPr>
          <w:ilvl w:val="0"/>
          <w:numId w:val="14"/>
        </w:numPr>
        <w:spacing w:line="276" w:lineRule="auto"/>
        <w:rPr>
          <w:rFonts w:cs="Times New Roman"/>
        </w:rPr>
      </w:pPr>
      <w:r w:rsidRPr="00213E6F">
        <w:rPr>
          <w:rFonts w:cs="Times New Roman"/>
        </w:rPr>
        <w:t>Adopt a coordinated approach to enhance visibility.</w:t>
      </w:r>
    </w:p>
    <w:p w14:paraId="43D3B392" w14:textId="77777777" w:rsidR="005416E9" w:rsidRPr="00213E6F" w:rsidRDefault="005416E9" w:rsidP="00DE328E">
      <w:pPr>
        <w:pStyle w:val="ListParagraph"/>
        <w:numPr>
          <w:ilvl w:val="0"/>
          <w:numId w:val="14"/>
        </w:numPr>
        <w:spacing w:line="276" w:lineRule="auto"/>
        <w:rPr>
          <w:rFonts w:cs="Times New Roman"/>
        </w:rPr>
      </w:pPr>
      <w:r w:rsidRPr="00213E6F">
        <w:rPr>
          <w:rFonts w:cs="Times New Roman"/>
        </w:rPr>
        <w:t>Allocate a budget for commercialization activities.</w:t>
      </w:r>
    </w:p>
    <w:p w14:paraId="2B9CC1E1" w14:textId="77777777" w:rsidR="005416E9" w:rsidRPr="00210185" w:rsidRDefault="00210185" w:rsidP="00DE328E">
      <w:pPr>
        <w:pStyle w:val="ListParagraph"/>
        <w:numPr>
          <w:ilvl w:val="0"/>
          <w:numId w:val="14"/>
        </w:numPr>
        <w:spacing w:line="276" w:lineRule="auto"/>
        <w:rPr>
          <w:rFonts w:cs="Times New Roman"/>
        </w:rPr>
      </w:pPr>
      <w:r w:rsidRPr="00210185">
        <w:rPr>
          <w:rFonts w:cs="Times New Roman"/>
          <w:iCs/>
        </w:rPr>
        <w:t>Ensure adequate staffing to support commercialization efforts</w:t>
      </w:r>
      <w:r w:rsidR="005416E9" w:rsidRPr="00210185">
        <w:rPr>
          <w:rFonts w:cs="Times New Roman"/>
        </w:rPr>
        <w:t>.</w:t>
      </w:r>
    </w:p>
    <w:p w14:paraId="37C6A669" w14:textId="77777777" w:rsidR="005416E9" w:rsidRPr="00213E6F" w:rsidRDefault="005416E9" w:rsidP="00DE328E">
      <w:pPr>
        <w:pStyle w:val="ListParagraph"/>
        <w:numPr>
          <w:ilvl w:val="0"/>
          <w:numId w:val="14"/>
        </w:numPr>
        <w:spacing w:line="276" w:lineRule="auto"/>
        <w:rPr>
          <w:rFonts w:cs="Times New Roman"/>
        </w:rPr>
      </w:pPr>
      <w:r w:rsidRPr="00213E6F">
        <w:rPr>
          <w:rFonts w:cs="Times New Roman"/>
        </w:rPr>
        <w:t>Set up a dedicated PR office.</w:t>
      </w:r>
    </w:p>
    <w:p w14:paraId="5AEAE388" w14:textId="77777777" w:rsidR="00911C31" w:rsidRDefault="005D7EB0" w:rsidP="00665DB2">
      <w:pPr>
        <w:pStyle w:val="Heading2"/>
      </w:pPr>
      <w:r>
        <w:t xml:space="preserve"> </w:t>
      </w:r>
      <w:bookmarkStart w:id="357" w:name="_Toc194297810"/>
      <w:r w:rsidR="00F96428">
        <w:t>CSIR-</w:t>
      </w:r>
      <w:r w:rsidR="006C13C7" w:rsidRPr="00213E6F">
        <w:t>PGRRI</w:t>
      </w:r>
      <w:bookmarkEnd w:id="357"/>
    </w:p>
    <w:p w14:paraId="38A4FAFA"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358" w:name="_Toc194295469"/>
      <w:bookmarkStart w:id="359" w:name="_Toc194295643"/>
      <w:bookmarkStart w:id="360" w:name="_Toc194295818"/>
      <w:bookmarkStart w:id="361" w:name="_Toc194295993"/>
      <w:bookmarkStart w:id="362" w:name="_Toc194296168"/>
      <w:bookmarkStart w:id="363" w:name="_Toc194296343"/>
      <w:bookmarkStart w:id="364" w:name="_Toc194296521"/>
      <w:bookmarkStart w:id="365" w:name="_Toc194296699"/>
      <w:bookmarkStart w:id="366" w:name="_Toc194296878"/>
      <w:bookmarkStart w:id="367" w:name="_Toc194297057"/>
      <w:bookmarkStart w:id="368" w:name="_Toc194297431"/>
      <w:bookmarkStart w:id="369" w:name="_Toc194297624"/>
      <w:bookmarkStart w:id="370" w:name="_Toc194297811"/>
      <w:bookmarkEnd w:id="358"/>
      <w:bookmarkEnd w:id="359"/>
      <w:bookmarkEnd w:id="360"/>
      <w:bookmarkEnd w:id="361"/>
      <w:bookmarkEnd w:id="362"/>
      <w:bookmarkEnd w:id="363"/>
      <w:bookmarkEnd w:id="364"/>
      <w:bookmarkEnd w:id="365"/>
      <w:bookmarkEnd w:id="366"/>
      <w:bookmarkEnd w:id="367"/>
      <w:bookmarkEnd w:id="368"/>
      <w:bookmarkEnd w:id="369"/>
      <w:bookmarkEnd w:id="370"/>
    </w:p>
    <w:p w14:paraId="0027CD00" w14:textId="3B9DD0DD" w:rsidR="00144EB1" w:rsidRPr="00213E6F" w:rsidRDefault="00144EB1" w:rsidP="00D82AA7">
      <w:pPr>
        <w:pStyle w:val="Heading3"/>
      </w:pPr>
      <w:bookmarkStart w:id="371" w:name="_Toc194297812"/>
      <w:r w:rsidRPr="00213E6F">
        <w:t>Services, and Technologies</w:t>
      </w:r>
      <w:bookmarkEnd w:id="371"/>
    </w:p>
    <w:p w14:paraId="11F01E64" w14:textId="77777777" w:rsidR="00144EB1" w:rsidRPr="00213E6F" w:rsidRDefault="00144EB1" w:rsidP="00DE328E">
      <w:pPr>
        <w:spacing w:line="276" w:lineRule="auto"/>
        <w:ind w:left="360"/>
      </w:pPr>
      <w:r w:rsidRPr="00F96428">
        <w:rPr>
          <w:bCs/>
        </w:rPr>
        <w:t>Products &amp; Commodities</w:t>
      </w:r>
      <w:r w:rsidRPr="00213E6F">
        <w:rPr>
          <w:b/>
          <w:bCs/>
        </w:rPr>
        <w:t>:</w:t>
      </w:r>
      <w:r w:rsidR="00245F94">
        <w:t xml:space="preserve"> Includes T</w:t>
      </w:r>
      <w:r w:rsidRPr="00213E6F">
        <w:t xml:space="preserve">aro suckers, coconut, Paulownia, pineapple, plantain, </w:t>
      </w:r>
      <w:r w:rsidR="00245F94">
        <w:t xml:space="preserve">banana, and </w:t>
      </w:r>
      <w:proofErr w:type="spellStart"/>
      <w:r w:rsidR="00245F94">
        <w:t>R</w:t>
      </w:r>
      <w:r w:rsidRPr="00213E6F">
        <w:t>ambutan</w:t>
      </w:r>
      <w:proofErr w:type="spellEnd"/>
      <w:r w:rsidRPr="00213E6F">
        <w:t>.</w:t>
      </w:r>
    </w:p>
    <w:p w14:paraId="43CAAE4F" w14:textId="77777777" w:rsidR="00144EB1" w:rsidRPr="00213E6F" w:rsidRDefault="00245F94" w:rsidP="00D82AA7">
      <w:pPr>
        <w:pStyle w:val="Heading3"/>
      </w:pPr>
      <w:bookmarkStart w:id="372" w:name="_Toc194297813"/>
      <w:r>
        <w:t>Technologies</w:t>
      </w:r>
      <w:bookmarkEnd w:id="372"/>
    </w:p>
    <w:p w14:paraId="518DD596" w14:textId="77777777" w:rsidR="00144EB1" w:rsidRPr="00213E6F" w:rsidRDefault="00144EB1" w:rsidP="00DE328E">
      <w:pPr>
        <w:pStyle w:val="ListParagraph"/>
        <w:numPr>
          <w:ilvl w:val="0"/>
          <w:numId w:val="15"/>
        </w:numPr>
        <w:spacing w:line="276" w:lineRule="auto"/>
        <w:rPr>
          <w:rFonts w:cs="Times New Roman"/>
        </w:rPr>
      </w:pPr>
      <w:r w:rsidRPr="00213E6F">
        <w:rPr>
          <w:rFonts w:cs="Times New Roman"/>
        </w:rPr>
        <w:t>Vegetative propagation techniques</w:t>
      </w:r>
    </w:p>
    <w:p w14:paraId="4947B315" w14:textId="77777777" w:rsidR="00144EB1" w:rsidRPr="00213E6F" w:rsidRDefault="00144EB1" w:rsidP="00DE328E">
      <w:pPr>
        <w:pStyle w:val="ListParagraph"/>
        <w:numPr>
          <w:ilvl w:val="0"/>
          <w:numId w:val="15"/>
        </w:numPr>
        <w:spacing w:line="276" w:lineRule="auto"/>
        <w:rPr>
          <w:rFonts w:cs="Times New Roman"/>
        </w:rPr>
      </w:pPr>
      <w:r w:rsidRPr="00213E6F">
        <w:rPr>
          <w:rFonts w:cs="Times New Roman"/>
        </w:rPr>
        <w:t>Seed production methods</w:t>
      </w:r>
    </w:p>
    <w:p w14:paraId="5EAE136E" w14:textId="77777777" w:rsidR="00144EB1" w:rsidRPr="00213E6F" w:rsidRDefault="00144EB1" w:rsidP="00DE328E">
      <w:pPr>
        <w:pStyle w:val="ListParagraph"/>
        <w:numPr>
          <w:ilvl w:val="0"/>
          <w:numId w:val="15"/>
        </w:numPr>
        <w:spacing w:line="276" w:lineRule="auto"/>
        <w:rPr>
          <w:rFonts w:cs="Times New Roman"/>
        </w:rPr>
      </w:pPr>
      <w:proofErr w:type="spellStart"/>
      <w:r w:rsidRPr="00213E6F">
        <w:rPr>
          <w:rFonts w:cs="Times New Roman"/>
        </w:rPr>
        <w:lastRenderedPageBreak/>
        <w:t>Rambutan</w:t>
      </w:r>
      <w:proofErr w:type="spellEnd"/>
      <w:r w:rsidRPr="00213E6F">
        <w:rPr>
          <w:rFonts w:cs="Times New Roman"/>
        </w:rPr>
        <w:t xml:space="preserve"> grafting and rooting</w:t>
      </w:r>
    </w:p>
    <w:p w14:paraId="572C44E4" w14:textId="77777777" w:rsidR="00144EB1" w:rsidRPr="00213E6F" w:rsidRDefault="00144EB1" w:rsidP="00DE328E">
      <w:pPr>
        <w:pStyle w:val="ListParagraph"/>
        <w:numPr>
          <w:ilvl w:val="0"/>
          <w:numId w:val="15"/>
        </w:numPr>
        <w:spacing w:line="276" w:lineRule="auto"/>
        <w:rPr>
          <w:rFonts w:cs="Times New Roman"/>
        </w:rPr>
      </w:pPr>
      <w:r w:rsidRPr="00213E6F">
        <w:rPr>
          <w:rFonts w:cs="Times New Roman"/>
        </w:rPr>
        <w:t>Tissue culture technology</w:t>
      </w:r>
    </w:p>
    <w:p w14:paraId="585BC82D" w14:textId="41B131A0" w:rsidR="00144EB1" w:rsidRPr="00213E6F" w:rsidRDefault="00245F94" w:rsidP="00D82AA7">
      <w:pPr>
        <w:pStyle w:val="Heading3"/>
      </w:pPr>
      <w:bookmarkStart w:id="373" w:name="_Toc194297814"/>
      <w:r>
        <w:t>Services</w:t>
      </w:r>
      <w:bookmarkEnd w:id="373"/>
    </w:p>
    <w:p w14:paraId="541B4F06" w14:textId="77777777" w:rsidR="00144EB1" w:rsidRPr="00213E6F" w:rsidRDefault="00144EB1" w:rsidP="00DE328E">
      <w:pPr>
        <w:pStyle w:val="ListParagraph"/>
        <w:numPr>
          <w:ilvl w:val="0"/>
          <w:numId w:val="16"/>
        </w:numPr>
        <w:spacing w:line="276" w:lineRule="auto"/>
        <w:rPr>
          <w:rFonts w:cs="Times New Roman"/>
        </w:rPr>
      </w:pPr>
      <w:r w:rsidRPr="00213E6F">
        <w:rPr>
          <w:rFonts w:cs="Times New Roman"/>
        </w:rPr>
        <w:t>Identification and marketing of research outputs</w:t>
      </w:r>
    </w:p>
    <w:p w14:paraId="36B36981" w14:textId="77777777" w:rsidR="00144EB1" w:rsidRPr="00213E6F" w:rsidRDefault="00144EB1" w:rsidP="00DE328E">
      <w:pPr>
        <w:pStyle w:val="ListParagraph"/>
        <w:numPr>
          <w:ilvl w:val="0"/>
          <w:numId w:val="16"/>
        </w:numPr>
        <w:spacing w:line="276" w:lineRule="auto"/>
        <w:rPr>
          <w:rFonts w:cs="Times New Roman"/>
        </w:rPr>
      </w:pPr>
      <w:r w:rsidRPr="00213E6F">
        <w:rPr>
          <w:rFonts w:cs="Times New Roman"/>
        </w:rPr>
        <w:t>Networking and partnership-building</w:t>
      </w:r>
    </w:p>
    <w:p w14:paraId="1BE348EA" w14:textId="77777777" w:rsidR="00144EB1" w:rsidRPr="00213E6F" w:rsidRDefault="00144EB1" w:rsidP="00DE328E">
      <w:pPr>
        <w:pStyle w:val="ListParagraph"/>
        <w:numPr>
          <w:ilvl w:val="0"/>
          <w:numId w:val="16"/>
        </w:numPr>
        <w:spacing w:line="276" w:lineRule="auto"/>
        <w:rPr>
          <w:rFonts w:cs="Times New Roman"/>
        </w:rPr>
      </w:pPr>
      <w:r w:rsidRPr="00213E6F">
        <w:rPr>
          <w:rFonts w:cs="Times New Roman"/>
        </w:rPr>
        <w:t>Training and consultancy</w:t>
      </w:r>
    </w:p>
    <w:p w14:paraId="797104AF" w14:textId="77777777" w:rsidR="00144EB1" w:rsidRPr="00213E6F" w:rsidRDefault="00144EB1" w:rsidP="00DE328E">
      <w:pPr>
        <w:pStyle w:val="ListParagraph"/>
        <w:numPr>
          <w:ilvl w:val="0"/>
          <w:numId w:val="16"/>
        </w:numPr>
        <w:spacing w:line="276" w:lineRule="auto"/>
        <w:rPr>
          <w:rFonts w:cs="Times New Roman"/>
        </w:rPr>
      </w:pPr>
      <w:r w:rsidRPr="00213E6F">
        <w:rPr>
          <w:rFonts w:cs="Times New Roman"/>
        </w:rPr>
        <w:t>Production and sale of seedlings and farm produce</w:t>
      </w:r>
    </w:p>
    <w:p w14:paraId="7FCD98F1" w14:textId="19E984B9" w:rsidR="00144EB1" w:rsidRPr="00213E6F" w:rsidRDefault="00144EB1" w:rsidP="00D82AA7">
      <w:pPr>
        <w:pStyle w:val="Heading3"/>
      </w:pPr>
      <w:bookmarkStart w:id="374" w:name="_Toc194297815"/>
      <w:r w:rsidRPr="00213E6F">
        <w:t>Strategic Income Generation Interventions</w:t>
      </w:r>
      <w:bookmarkEnd w:id="374"/>
    </w:p>
    <w:p w14:paraId="0D7160FF" w14:textId="79DD109E" w:rsidR="00144EB1" w:rsidRPr="00213E6F" w:rsidRDefault="00144EB1" w:rsidP="00DE328E">
      <w:pPr>
        <w:spacing w:line="276" w:lineRule="auto"/>
        <w:ind w:firstLine="360"/>
        <w:rPr>
          <w:rFonts w:cs="Times New Roman"/>
        </w:rPr>
      </w:pPr>
      <w:r w:rsidRPr="00213E6F">
        <w:rPr>
          <w:rFonts w:cs="Times New Roman"/>
        </w:rPr>
        <w:t>The commercialization division identifies and promotes research outputs to the public through</w:t>
      </w:r>
      <w:r w:rsidR="002666EB">
        <w:rPr>
          <w:rFonts w:cs="Times New Roman"/>
        </w:rPr>
        <w:t>:</w:t>
      </w:r>
    </w:p>
    <w:p w14:paraId="51A2CB76" w14:textId="77777777" w:rsidR="00144EB1" w:rsidRPr="00213E6F" w:rsidRDefault="00144EB1" w:rsidP="00DE328E">
      <w:pPr>
        <w:pStyle w:val="ListParagraph"/>
        <w:numPr>
          <w:ilvl w:val="0"/>
          <w:numId w:val="17"/>
        </w:numPr>
        <w:spacing w:line="276" w:lineRule="auto"/>
        <w:rPr>
          <w:rFonts w:cs="Times New Roman"/>
        </w:rPr>
      </w:pPr>
      <w:r w:rsidRPr="00213E6F">
        <w:rPr>
          <w:rFonts w:cs="Times New Roman"/>
        </w:rPr>
        <w:t>Sale of plant commodities such as taro suckers (260,000+ distributed since 2018).</w:t>
      </w:r>
    </w:p>
    <w:p w14:paraId="6D6449E0" w14:textId="77777777" w:rsidR="00144EB1" w:rsidRPr="00213E6F" w:rsidRDefault="00144EB1" w:rsidP="00DE328E">
      <w:pPr>
        <w:pStyle w:val="ListParagraph"/>
        <w:numPr>
          <w:ilvl w:val="0"/>
          <w:numId w:val="17"/>
        </w:numPr>
        <w:spacing w:line="276" w:lineRule="auto"/>
        <w:rPr>
          <w:rFonts w:cs="Times New Roman"/>
        </w:rPr>
      </w:pPr>
      <w:r w:rsidRPr="00213E6F">
        <w:rPr>
          <w:rFonts w:cs="Times New Roman"/>
        </w:rPr>
        <w:t>Public-private partnerships (PPP), such as collaboration with Tiger Farms.</w:t>
      </w:r>
    </w:p>
    <w:p w14:paraId="3B7318AD" w14:textId="77777777" w:rsidR="00144EB1" w:rsidRPr="00213E6F" w:rsidRDefault="00144EB1" w:rsidP="00DE328E">
      <w:pPr>
        <w:pStyle w:val="ListParagraph"/>
        <w:numPr>
          <w:ilvl w:val="0"/>
          <w:numId w:val="17"/>
        </w:numPr>
        <w:spacing w:line="276" w:lineRule="auto"/>
        <w:rPr>
          <w:rFonts w:cs="Times New Roman"/>
        </w:rPr>
      </w:pPr>
      <w:r w:rsidRPr="00213E6F">
        <w:rPr>
          <w:rFonts w:cs="Times New Roman"/>
        </w:rPr>
        <w:t>Training programs and consultancy services for knowledge dissemination.</w:t>
      </w:r>
    </w:p>
    <w:p w14:paraId="498679E4" w14:textId="77777777" w:rsidR="00144EB1" w:rsidRPr="00213E6F" w:rsidRDefault="00144EB1" w:rsidP="00DE328E">
      <w:pPr>
        <w:pStyle w:val="ListParagraph"/>
        <w:numPr>
          <w:ilvl w:val="0"/>
          <w:numId w:val="17"/>
        </w:numPr>
        <w:spacing w:line="276" w:lineRule="auto"/>
        <w:rPr>
          <w:rFonts w:cs="Times New Roman"/>
        </w:rPr>
      </w:pPr>
      <w:r w:rsidRPr="00213E6F">
        <w:rPr>
          <w:rFonts w:cs="Times New Roman"/>
        </w:rPr>
        <w:t>Seedling and farm produce sales as a revenue stream.</w:t>
      </w:r>
    </w:p>
    <w:p w14:paraId="46FEFFE3" w14:textId="3D67A3D0" w:rsidR="00144EB1" w:rsidRPr="00213E6F" w:rsidRDefault="00E6218C" w:rsidP="00D82AA7">
      <w:pPr>
        <w:pStyle w:val="Heading3"/>
      </w:pPr>
      <w:r>
        <w:t xml:space="preserve"> </w:t>
      </w:r>
      <w:bookmarkStart w:id="375" w:name="_Toc194297816"/>
      <w:r w:rsidR="00144EB1" w:rsidRPr="00213E6F">
        <w:t>Marketable Products and Technologies for PPP Collaboration</w:t>
      </w:r>
      <w:bookmarkEnd w:id="375"/>
    </w:p>
    <w:p w14:paraId="3FAB7C0F" w14:textId="77777777" w:rsidR="00144EB1" w:rsidRPr="00213E6F" w:rsidRDefault="00144EB1" w:rsidP="00DE328E">
      <w:pPr>
        <w:pStyle w:val="ListParagraph"/>
        <w:numPr>
          <w:ilvl w:val="0"/>
          <w:numId w:val="18"/>
        </w:numPr>
        <w:spacing w:line="276" w:lineRule="auto"/>
        <w:rPr>
          <w:rFonts w:cs="Times New Roman"/>
        </w:rPr>
      </w:pPr>
      <w:r w:rsidRPr="00213E6F">
        <w:rPr>
          <w:rFonts w:cs="Times New Roman"/>
        </w:rPr>
        <w:t>Taro sucker distribution for farming.</w:t>
      </w:r>
    </w:p>
    <w:p w14:paraId="30C32810" w14:textId="77777777" w:rsidR="00144EB1" w:rsidRPr="00213E6F" w:rsidRDefault="00144EB1" w:rsidP="00DE328E">
      <w:pPr>
        <w:pStyle w:val="ListParagraph"/>
        <w:numPr>
          <w:ilvl w:val="0"/>
          <w:numId w:val="18"/>
        </w:numPr>
        <w:spacing w:line="276" w:lineRule="auto"/>
        <w:rPr>
          <w:rFonts w:cs="Times New Roman"/>
        </w:rPr>
      </w:pPr>
      <w:r w:rsidRPr="00213E6F">
        <w:rPr>
          <w:rFonts w:cs="Times New Roman"/>
        </w:rPr>
        <w:t>Vegetative propagation and seed production techniques.</w:t>
      </w:r>
    </w:p>
    <w:p w14:paraId="49E4B4C5" w14:textId="77777777" w:rsidR="00144EB1" w:rsidRPr="00213E6F" w:rsidRDefault="00144EB1" w:rsidP="00DE328E">
      <w:pPr>
        <w:pStyle w:val="ListParagraph"/>
        <w:numPr>
          <w:ilvl w:val="0"/>
          <w:numId w:val="18"/>
        </w:numPr>
        <w:spacing w:line="276" w:lineRule="auto"/>
        <w:rPr>
          <w:rFonts w:cs="Times New Roman"/>
        </w:rPr>
      </w:pPr>
      <w:proofErr w:type="spellStart"/>
      <w:r w:rsidRPr="00213E6F">
        <w:rPr>
          <w:rFonts w:cs="Times New Roman"/>
        </w:rPr>
        <w:t>Rambutan</w:t>
      </w:r>
      <w:proofErr w:type="spellEnd"/>
      <w:r w:rsidRPr="00213E6F">
        <w:rPr>
          <w:rFonts w:cs="Times New Roman"/>
        </w:rPr>
        <w:t xml:space="preserve"> grafting and rooting techniques.</w:t>
      </w:r>
    </w:p>
    <w:p w14:paraId="65F7C3EE" w14:textId="77777777" w:rsidR="00144EB1" w:rsidRPr="00213E6F" w:rsidRDefault="00144EB1" w:rsidP="00DE328E">
      <w:pPr>
        <w:pStyle w:val="ListParagraph"/>
        <w:numPr>
          <w:ilvl w:val="0"/>
          <w:numId w:val="18"/>
        </w:numPr>
        <w:spacing w:line="276" w:lineRule="auto"/>
        <w:rPr>
          <w:rFonts w:cs="Times New Roman"/>
        </w:rPr>
      </w:pPr>
      <w:r w:rsidRPr="00213E6F">
        <w:rPr>
          <w:rFonts w:cs="Times New Roman"/>
        </w:rPr>
        <w:t>Tissue culture-based production methods for improved plant varieties.</w:t>
      </w:r>
    </w:p>
    <w:p w14:paraId="6D245D8C" w14:textId="77777777" w:rsidR="00144EB1" w:rsidRPr="00213E6F" w:rsidRDefault="00144EB1" w:rsidP="00DE328E">
      <w:pPr>
        <w:pStyle w:val="ListParagraph"/>
        <w:numPr>
          <w:ilvl w:val="0"/>
          <w:numId w:val="18"/>
        </w:numPr>
        <w:spacing w:line="276" w:lineRule="auto"/>
        <w:rPr>
          <w:rFonts w:cs="Times New Roman"/>
        </w:rPr>
      </w:pPr>
      <w:r w:rsidRPr="00213E6F">
        <w:rPr>
          <w:rFonts w:cs="Times New Roman"/>
        </w:rPr>
        <w:t>PPP agreements such as Tiger Farms collaboration.</w:t>
      </w:r>
    </w:p>
    <w:p w14:paraId="2725A6C4" w14:textId="090038EA" w:rsidR="00144EB1" w:rsidRPr="00213E6F" w:rsidRDefault="00E6218C" w:rsidP="00D82AA7">
      <w:pPr>
        <w:pStyle w:val="Heading3"/>
      </w:pPr>
      <w:r>
        <w:t xml:space="preserve"> </w:t>
      </w:r>
      <w:bookmarkStart w:id="376" w:name="_Toc194297817"/>
      <w:r w:rsidR="00144EB1" w:rsidRPr="00213E6F">
        <w:t>Public Relation Activities</w:t>
      </w:r>
      <w:bookmarkEnd w:id="376"/>
    </w:p>
    <w:p w14:paraId="6A7B7E0C" w14:textId="77777777" w:rsidR="00144EB1" w:rsidRPr="00213E6F" w:rsidRDefault="00144EB1" w:rsidP="00DE328E">
      <w:pPr>
        <w:pStyle w:val="ListParagraph"/>
        <w:numPr>
          <w:ilvl w:val="0"/>
          <w:numId w:val="19"/>
        </w:numPr>
        <w:spacing w:line="276" w:lineRule="auto"/>
        <w:rPr>
          <w:rFonts w:cs="Times New Roman"/>
        </w:rPr>
      </w:pPr>
      <w:r w:rsidRPr="00213E6F">
        <w:rPr>
          <w:rFonts w:cs="Times New Roman"/>
        </w:rPr>
        <w:t>Building networks and partnerships with stakeholders.</w:t>
      </w:r>
    </w:p>
    <w:p w14:paraId="1E9F9230" w14:textId="77777777" w:rsidR="00144EB1" w:rsidRPr="00213E6F" w:rsidRDefault="00144EB1" w:rsidP="00DE328E">
      <w:pPr>
        <w:pStyle w:val="ListParagraph"/>
        <w:numPr>
          <w:ilvl w:val="0"/>
          <w:numId w:val="19"/>
        </w:numPr>
        <w:spacing w:line="276" w:lineRule="auto"/>
        <w:rPr>
          <w:rFonts w:cs="Times New Roman"/>
        </w:rPr>
      </w:pPr>
      <w:r w:rsidRPr="00213E6F">
        <w:rPr>
          <w:rFonts w:cs="Times New Roman"/>
        </w:rPr>
        <w:t>Promoting plant genetic resources (PGR) conservation and commercialization.</w:t>
      </w:r>
    </w:p>
    <w:p w14:paraId="6AB810A1" w14:textId="77777777" w:rsidR="00144EB1" w:rsidRPr="00213E6F" w:rsidRDefault="00144EB1" w:rsidP="00DE328E">
      <w:pPr>
        <w:pStyle w:val="ListParagraph"/>
        <w:numPr>
          <w:ilvl w:val="0"/>
          <w:numId w:val="19"/>
        </w:numPr>
        <w:spacing w:line="276" w:lineRule="auto"/>
        <w:rPr>
          <w:rFonts w:cs="Times New Roman"/>
        </w:rPr>
      </w:pPr>
      <w:r w:rsidRPr="00213E6F">
        <w:rPr>
          <w:rFonts w:cs="Times New Roman"/>
        </w:rPr>
        <w:t>Engaging in training programs and consultancy to share expertise.</w:t>
      </w:r>
    </w:p>
    <w:p w14:paraId="3262DE7C" w14:textId="31F04BDA" w:rsidR="00144EB1" w:rsidRPr="00213E6F" w:rsidRDefault="00144EB1" w:rsidP="00D82AA7">
      <w:pPr>
        <w:pStyle w:val="Heading3"/>
      </w:pPr>
      <w:bookmarkStart w:id="377" w:name="_Toc194297818"/>
      <w:r w:rsidRPr="00213E6F">
        <w:t>Challenges</w:t>
      </w:r>
      <w:bookmarkEnd w:id="377"/>
    </w:p>
    <w:p w14:paraId="15FE0767" w14:textId="77777777" w:rsidR="00144EB1" w:rsidRPr="00213E6F" w:rsidRDefault="00144EB1" w:rsidP="00DE328E">
      <w:pPr>
        <w:pStyle w:val="ListParagraph"/>
        <w:numPr>
          <w:ilvl w:val="0"/>
          <w:numId w:val="20"/>
        </w:numPr>
        <w:spacing w:line="276" w:lineRule="auto"/>
        <w:rPr>
          <w:rFonts w:cs="Times New Roman"/>
        </w:rPr>
      </w:pPr>
      <w:r w:rsidRPr="00213E6F">
        <w:rPr>
          <w:rFonts w:cs="Times New Roman"/>
        </w:rPr>
        <w:t>Insufficient funding to support commercialization activities.</w:t>
      </w:r>
    </w:p>
    <w:p w14:paraId="4D6EB16A" w14:textId="77777777" w:rsidR="00144EB1" w:rsidRPr="00213E6F" w:rsidRDefault="00144EB1" w:rsidP="00DE328E">
      <w:pPr>
        <w:pStyle w:val="ListParagraph"/>
        <w:numPr>
          <w:ilvl w:val="0"/>
          <w:numId w:val="20"/>
        </w:numPr>
        <w:spacing w:line="276" w:lineRule="auto"/>
        <w:rPr>
          <w:rFonts w:cs="Times New Roman"/>
        </w:rPr>
      </w:pPr>
      <w:r w:rsidRPr="00213E6F">
        <w:rPr>
          <w:rFonts w:cs="Times New Roman"/>
        </w:rPr>
        <w:t>Competition from other nursery producers.</w:t>
      </w:r>
    </w:p>
    <w:p w14:paraId="2A9915C9" w14:textId="77777777" w:rsidR="00144EB1" w:rsidRPr="00213E6F" w:rsidRDefault="00144EB1" w:rsidP="00DE328E">
      <w:pPr>
        <w:pStyle w:val="ListParagraph"/>
        <w:numPr>
          <w:ilvl w:val="0"/>
          <w:numId w:val="20"/>
        </w:numPr>
        <w:spacing w:line="276" w:lineRule="auto"/>
        <w:rPr>
          <w:rFonts w:cs="Times New Roman"/>
        </w:rPr>
      </w:pPr>
      <w:r w:rsidRPr="00213E6F">
        <w:rPr>
          <w:rFonts w:cs="Times New Roman"/>
        </w:rPr>
        <w:t>Lack of a dedicated product development unit.</w:t>
      </w:r>
    </w:p>
    <w:p w14:paraId="4DE59789" w14:textId="6D07763B" w:rsidR="00144EB1" w:rsidRPr="00213E6F" w:rsidRDefault="00144EB1" w:rsidP="00D82AA7">
      <w:pPr>
        <w:pStyle w:val="Heading3"/>
      </w:pPr>
      <w:bookmarkStart w:id="378" w:name="_Toc194297819"/>
      <w:r w:rsidRPr="00213E6F">
        <w:t>Recommendations</w:t>
      </w:r>
      <w:bookmarkEnd w:id="378"/>
    </w:p>
    <w:p w14:paraId="7BF34299" w14:textId="77777777" w:rsidR="00144EB1" w:rsidRPr="00213E6F" w:rsidRDefault="00144EB1" w:rsidP="00DE328E">
      <w:pPr>
        <w:pStyle w:val="ListParagraph"/>
        <w:numPr>
          <w:ilvl w:val="0"/>
          <w:numId w:val="21"/>
        </w:numPr>
        <w:spacing w:line="276" w:lineRule="auto"/>
        <w:rPr>
          <w:rFonts w:cs="Times New Roman"/>
        </w:rPr>
      </w:pPr>
      <w:r w:rsidRPr="00213E6F">
        <w:rPr>
          <w:rFonts w:cs="Times New Roman"/>
        </w:rPr>
        <w:t>Management should ensure timely financial support for commercialization efforts.</w:t>
      </w:r>
    </w:p>
    <w:p w14:paraId="3E4EF400" w14:textId="77777777" w:rsidR="0087020A" w:rsidRPr="00972485" w:rsidRDefault="00144EB1" w:rsidP="00DE328E">
      <w:pPr>
        <w:pStyle w:val="ListParagraph"/>
        <w:numPr>
          <w:ilvl w:val="0"/>
          <w:numId w:val="21"/>
        </w:numPr>
        <w:spacing w:line="276" w:lineRule="auto"/>
        <w:rPr>
          <w:rFonts w:cs="Times New Roman"/>
        </w:rPr>
      </w:pPr>
      <w:r w:rsidRPr="00213E6F">
        <w:rPr>
          <w:rFonts w:cs="Times New Roman"/>
        </w:rPr>
        <w:t>Establish a product development unit to complement the commercialization division</w:t>
      </w:r>
    </w:p>
    <w:p w14:paraId="75F366C2" w14:textId="77777777" w:rsidR="002760F9" w:rsidRPr="00213E6F" w:rsidRDefault="005D7EB0" w:rsidP="00665DB2">
      <w:pPr>
        <w:pStyle w:val="Heading2"/>
      </w:pPr>
      <w:r>
        <w:t xml:space="preserve"> </w:t>
      </w:r>
      <w:bookmarkStart w:id="379" w:name="_Toc194297820"/>
      <w:r w:rsidR="00144EB1" w:rsidRPr="00213E6F">
        <w:t>CSIR-FORIG</w:t>
      </w:r>
      <w:bookmarkEnd w:id="379"/>
    </w:p>
    <w:p w14:paraId="6233EFC1"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380" w:name="_Toc194295479"/>
      <w:bookmarkStart w:id="381" w:name="_Toc194295653"/>
      <w:bookmarkStart w:id="382" w:name="_Toc194295828"/>
      <w:bookmarkStart w:id="383" w:name="_Toc194296003"/>
      <w:bookmarkStart w:id="384" w:name="_Toc194296178"/>
      <w:bookmarkStart w:id="385" w:name="_Toc194296353"/>
      <w:bookmarkStart w:id="386" w:name="_Toc194296531"/>
      <w:bookmarkStart w:id="387" w:name="_Toc194296709"/>
      <w:bookmarkStart w:id="388" w:name="_Toc194296888"/>
      <w:bookmarkStart w:id="389" w:name="_Toc194297067"/>
      <w:bookmarkStart w:id="390" w:name="_Toc194297441"/>
      <w:bookmarkStart w:id="391" w:name="_Toc194297634"/>
      <w:bookmarkStart w:id="392" w:name="_Toc194297821"/>
      <w:bookmarkEnd w:id="380"/>
      <w:bookmarkEnd w:id="381"/>
      <w:bookmarkEnd w:id="382"/>
      <w:bookmarkEnd w:id="383"/>
      <w:bookmarkEnd w:id="384"/>
      <w:bookmarkEnd w:id="385"/>
      <w:bookmarkEnd w:id="386"/>
      <w:bookmarkEnd w:id="387"/>
      <w:bookmarkEnd w:id="388"/>
      <w:bookmarkEnd w:id="389"/>
      <w:bookmarkEnd w:id="390"/>
      <w:bookmarkEnd w:id="391"/>
      <w:bookmarkEnd w:id="392"/>
    </w:p>
    <w:p w14:paraId="15BA1A9D" w14:textId="37CBBD51" w:rsidR="00144EB1" w:rsidRPr="00213E6F" w:rsidRDefault="00144EB1" w:rsidP="00D82AA7">
      <w:pPr>
        <w:pStyle w:val="Heading3"/>
      </w:pPr>
      <w:bookmarkStart w:id="393" w:name="_Toc194297822"/>
      <w:r w:rsidRPr="00213E6F">
        <w:t>Existing Products, Services, and Technologies</w:t>
      </w:r>
      <w:bookmarkEnd w:id="393"/>
    </w:p>
    <w:p w14:paraId="1F9BAF83" w14:textId="77777777" w:rsidR="00144EB1" w:rsidRPr="00213E6F" w:rsidRDefault="00144EB1" w:rsidP="00DE328E">
      <w:pPr>
        <w:spacing w:line="276" w:lineRule="auto"/>
        <w:ind w:firstLine="720"/>
        <w:rPr>
          <w:rFonts w:cs="Times New Roman"/>
        </w:rPr>
      </w:pPr>
      <w:r w:rsidRPr="00213E6F">
        <w:rPr>
          <w:rFonts w:cs="Times New Roman"/>
        </w:rPr>
        <w:t>CSIR-FORIG offers a range of commercial products and services, including:</w:t>
      </w:r>
    </w:p>
    <w:p w14:paraId="32A8EA17" w14:textId="13602ABA" w:rsidR="00144EB1" w:rsidRPr="00213E6F" w:rsidRDefault="00144EB1" w:rsidP="00DE328E">
      <w:pPr>
        <w:spacing w:line="276" w:lineRule="auto"/>
        <w:ind w:firstLine="720"/>
        <w:rPr>
          <w:rFonts w:cs="Times New Roman"/>
        </w:rPr>
      </w:pPr>
      <w:r w:rsidRPr="00213E6F">
        <w:rPr>
          <w:rFonts w:cs="Times New Roman"/>
          <w:b/>
          <w:bCs/>
        </w:rPr>
        <w:t>Products:</w:t>
      </w:r>
      <w:r w:rsidRPr="00213E6F">
        <w:rPr>
          <w:rFonts w:cs="Times New Roman"/>
        </w:rPr>
        <w:t xml:space="preserve"> </w:t>
      </w:r>
      <w:proofErr w:type="spellStart"/>
      <w:r w:rsidRPr="00213E6F">
        <w:rPr>
          <w:rFonts w:cs="Times New Roman"/>
        </w:rPr>
        <w:t>Prekese</w:t>
      </w:r>
      <w:proofErr w:type="spellEnd"/>
      <w:r w:rsidRPr="00213E6F">
        <w:rPr>
          <w:rFonts w:cs="Times New Roman"/>
        </w:rPr>
        <w:t xml:space="preserve"> syrup, wood furniture, honey</w:t>
      </w:r>
      <w:r w:rsidR="00DE5F34">
        <w:rPr>
          <w:rFonts w:cs="Times New Roman"/>
        </w:rPr>
        <w:t xml:space="preserve">, seeds and seedlings, </w:t>
      </w:r>
      <w:r w:rsidRPr="00213E6F">
        <w:rPr>
          <w:rFonts w:cs="Times New Roman"/>
        </w:rPr>
        <w:t xml:space="preserve"> </w:t>
      </w:r>
    </w:p>
    <w:p w14:paraId="59338D2E" w14:textId="61FD530D" w:rsidR="00DE5F34" w:rsidRDefault="00144EB1" w:rsidP="00DE328E">
      <w:pPr>
        <w:spacing w:line="276" w:lineRule="auto"/>
        <w:ind w:firstLine="720"/>
        <w:rPr>
          <w:rFonts w:cs="Times New Roman"/>
        </w:rPr>
      </w:pPr>
      <w:r w:rsidRPr="00213E6F">
        <w:rPr>
          <w:rFonts w:cs="Times New Roman"/>
          <w:b/>
          <w:bCs/>
        </w:rPr>
        <w:lastRenderedPageBreak/>
        <w:t>Services:</w:t>
      </w:r>
      <w:r w:rsidRPr="00213E6F">
        <w:rPr>
          <w:rFonts w:cs="Times New Roman"/>
        </w:rPr>
        <w:t xml:space="preserve"> Wood </w:t>
      </w:r>
      <w:r w:rsidR="00DE5F34">
        <w:rPr>
          <w:rFonts w:cs="Times New Roman"/>
        </w:rPr>
        <w:t>and F</w:t>
      </w:r>
      <w:r w:rsidRPr="00213E6F">
        <w:rPr>
          <w:rFonts w:cs="Times New Roman"/>
        </w:rPr>
        <w:t xml:space="preserve">urniture </w:t>
      </w:r>
      <w:r w:rsidR="00DE5F34">
        <w:rPr>
          <w:rFonts w:cs="Times New Roman"/>
        </w:rPr>
        <w:t>T</w:t>
      </w:r>
      <w:r w:rsidRPr="00213E6F">
        <w:rPr>
          <w:rFonts w:cs="Times New Roman"/>
        </w:rPr>
        <w:t>esting</w:t>
      </w:r>
      <w:r w:rsidR="00DE5F34">
        <w:rPr>
          <w:rFonts w:cs="Times New Roman"/>
        </w:rPr>
        <w:t xml:space="preserve"> Centre</w:t>
      </w:r>
      <w:r w:rsidRPr="00213E6F">
        <w:rPr>
          <w:rFonts w:cs="Times New Roman"/>
        </w:rPr>
        <w:t xml:space="preserve">, </w:t>
      </w:r>
      <w:r w:rsidR="00DE5F34">
        <w:rPr>
          <w:rFonts w:cs="Times New Roman"/>
        </w:rPr>
        <w:t>furniture</w:t>
      </w:r>
      <w:r w:rsidRPr="00213E6F">
        <w:rPr>
          <w:rFonts w:cs="Times New Roman"/>
        </w:rPr>
        <w:t xml:space="preserve"> production</w:t>
      </w:r>
      <w:r w:rsidR="00DE5F34">
        <w:rPr>
          <w:rFonts w:cs="Times New Roman"/>
        </w:rPr>
        <w:t xml:space="preserve"> </w:t>
      </w:r>
      <w:r w:rsidRPr="00213E6F">
        <w:rPr>
          <w:rFonts w:cs="Times New Roman"/>
        </w:rPr>
        <w:t xml:space="preserve">and research </w:t>
      </w:r>
      <w:r w:rsidR="00DE5F34">
        <w:rPr>
          <w:rFonts w:cs="Times New Roman"/>
        </w:rPr>
        <w:t xml:space="preserve"> </w:t>
      </w:r>
    </w:p>
    <w:p w14:paraId="1529425C" w14:textId="0C4BF646" w:rsidR="00144EB1" w:rsidRPr="00213E6F" w:rsidRDefault="00DE5F34" w:rsidP="00DE328E">
      <w:pPr>
        <w:spacing w:line="276" w:lineRule="auto"/>
        <w:ind w:firstLine="720"/>
        <w:rPr>
          <w:rFonts w:cs="Times New Roman"/>
        </w:rPr>
      </w:pPr>
      <w:r>
        <w:rPr>
          <w:rFonts w:cs="Times New Roman"/>
        </w:rPr>
        <w:t xml:space="preserve">          </w:t>
      </w:r>
      <w:r w:rsidR="00144EB1" w:rsidRPr="00213E6F">
        <w:rPr>
          <w:rFonts w:cs="Times New Roman"/>
        </w:rPr>
        <w:t>consultancies.</w:t>
      </w:r>
    </w:p>
    <w:p w14:paraId="6AE37A44" w14:textId="77777777" w:rsidR="00144EB1" w:rsidRPr="00213E6F" w:rsidRDefault="00144EB1" w:rsidP="00D82AA7">
      <w:pPr>
        <w:pStyle w:val="Heading3"/>
      </w:pPr>
      <w:bookmarkStart w:id="394" w:name="_Toc194297823"/>
      <w:r w:rsidRPr="00213E6F">
        <w:t>Strategic Income Generation Interventions</w:t>
      </w:r>
      <w:bookmarkEnd w:id="394"/>
    </w:p>
    <w:p w14:paraId="33D68168" w14:textId="77777777" w:rsidR="00144EB1" w:rsidRPr="00213E6F" w:rsidRDefault="00144EB1" w:rsidP="00DE328E">
      <w:pPr>
        <w:spacing w:line="276" w:lineRule="auto"/>
        <w:ind w:firstLine="360"/>
        <w:rPr>
          <w:rFonts w:cs="Times New Roman"/>
        </w:rPr>
      </w:pPr>
      <w:r w:rsidRPr="00213E6F">
        <w:rPr>
          <w:rFonts w:cs="Times New Roman"/>
        </w:rPr>
        <w:t>To enhance revenue, the institute has focused on:</w:t>
      </w:r>
    </w:p>
    <w:p w14:paraId="472F529D" w14:textId="77777777" w:rsidR="00144EB1" w:rsidRPr="00213E6F" w:rsidRDefault="00144EB1" w:rsidP="00DE328E">
      <w:pPr>
        <w:pStyle w:val="ListParagraph"/>
        <w:numPr>
          <w:ilvl w:val="0"/>
          <w:numId w:val="22"/>
        </w:numPr>
        <w:spacing w:line="276" w:lineRule="auto"/>
        <w:rPr>
          <w:rFonts w:cs="Times New Roman"/>
        </w:rPr>
      </w:pPr>
      <w:r w:rsidRPr="00213E6F">
        <w:rPr>
          <w:rFonts w:cs="Times New Roman"/>
        </w:rPr>
        <w:t>Establishing a dedicated Commercialization Division to coordinate revenue-generating activities.</w:t>
      </w:r>
    </w:p>
    <w:p w14:paraId="7D813716" w14:textId="77777777" w:rsidR="00144EB1" w:rsidRPr="00213E6F" w:rsidRDefault="00144EB1" w:rsidP="00DE328E">
      <w:pPr>
        <w:pStyle w:val="ListParagraph"/>
        <w:numPr>
          <w:ilvl w:val="0"/>
          <w:numId w:val="22"/>
        </w:numPr>
        <w:spacing w:line="276" w:lineRule="auto"/>
        <w:rPr>
          <w:rFonts w:cs="Times New Roman"/>
        </w:rPr>
      </w:pPr>
      <w:r w:rsidRPr="00213E6F">
        <w:rPr>
          <w:rFonts w:cs="Times New Roman"/>
        </w:rPr>
        <w:t>Ensuring customer satisfaction and loyalty to maintain a competitive edge.</w:t>
      </w:r>
    </w:p>
    <w:p w14:paraId="612B2FF7" w14:textId="77777777" w:rsidR="00144EB1" w:rsidRPr="00213E6F" w:rsidRDefault="00144EB1" w:rsidP="00DE328E">
      <w:pPr>
        <w:pStyle w:val="ListParagraph"/>
        <w:numPr>
          <w:ilvl w:val="0"/>
          <w:numId w:val="22"/>
        </w:numPr>
        <w:spacing w:line="276" w:lineRule="auto"/>
        <w:rPr>
          <w:rFonts w:cs="Times New Roman"/>
        </w:rPr>
      </w:pPr>
      <w:r w:rsidRPr="00213E6F">
        <w:rPr>
          <w:rFonts w:cs="Times New Roman"/>
        </w:rPr>
        <w:t>Exploring Public-Private Partnerships (PPP) to reduce production costs.</w:t>
      </w:r>
    </w:p>
    <w:p w14:paraId="50DC0300" w14:textId="77777777" w:rsidR="00144EB1" w:rsidRPr="00213E6F" w:rsidRDefault="00144EB1" w:rsidP="00D82AA7">
      <w:pPr>
        <w:pStyle w:val="Heading3"/>
      </w:pPr>
      <w:bookmarkStart w:id="395" w:name="_Toc194297824"/>
      <w:r w:rsidRPr="00213E6F">
        <w:t>Marketable Products and Technologies for PPP Collaboration</w:t>
      </w:r>
      <w:bookmarkEnd w:id="395"/>
    </w:p>
    <w:p w14:paraId="236C02E6" w14:textId="4E680F22" w:rsidR="00144EB1" w:rsidRPr="00213E6F" w:rsidRDefault="00144EB1" w:rsidP="00DE328E">
      <w:pPr>
        <w:pStyle w:val="ListParagraph"/>
        <w:numPr>
          <w:ilvl w:val="0"/>
          <w:numId w:val="23"/>
        </w:numPr>
        <w:spacing w:line="276" w:lineRule="auto"/>
        <w:rPr>
          <w:rFonts w:cs="Times New Roman"/>
        </w:rPr>
      </w:pPr>
      <w:proofErr w:type="spellStart"/>
      <w:r w:rsidRPr="00213E6F">
        <w:rPr>
          <w:rFonts w:cs="Times New Roman"/>
        </w:rPr>
        <w:t>Prekese</w:t>
      </w:r>
      <w:proofErr w:type="spellEnd"/>
      <w:r w:rsidRPr="00213E6F">
        <w:rPr>
          <w:rFonts w:cs="Times New Roman"/>
        </w:rPr>
        <w:t xml:space="preserve"> syrup production (requires automation to scale up</w:t>
      </w:r>
      <w:r w:rsidR="00DE5F34">
        <w:rPr>
          <w:rFonts w:cs="Times New Roman"/>
        </w:rPr>
        <w:t>)</w:t>
      </w:r>
    </w:p>
    <w:p w14:paraId="01B7FA9D" w14:textId="77777777" w:rsidR="00144EB1" w:rsidRPr="00213E6F" w:rsidRDefault="00144EB1" w:rsidP="00DE328E">
      <w:pPr>
        <w:pStyle w:val="ListParagraph"/>
        <w:numPr>
          <w:ilvl w:val="0"/>
          <w:numId w:val="23"/>
        </w:numPr>
        <w:spacing w:line="276" w:lineRule="auto"/>
        <w:rPr>
          <w:rFonts w:cs="Times New Roman"/>
        </w:rPr>
      </w:pPr>
      <w:r w:rsidRPr="00213E6F">
        <w:rPr>
          <w:rFonts w:cs="Times New Roman"/>
        </w:rPr>
        <w:t>Wood production and testing services (expanding to meet demand).</w:t>
      </w:r>
    </w:p>
    <w:p w14:paraId="0A161056" w14:textId="7427C750" w:rsidR="00144EB1" w:rsidRPr="00213E6F" w:rsidRDefault="00144EB1" w:rsidP="00DE328E">
      <w:pPr>
        <w:pStyle w:val="ListParagraph"/>
        <w:numPr>
          <w:ilvl w:val="0"/>
          <w:numId w:val="23"/>
        </w:numPr>
        <w:spacing w:line="276" w:lineRule="auto"/>
        <w:rPr>
          <w:rFonts w:cs="Times New Roman"/>
        </w:rPr>
      </w:pPr>
      <w:r w:rsidRPr="00213E6F">
        <w:rPr>
          <w:rFonts w:cs="Times New Roman"/>
        </w:rPr>
        <w:t xml:space="preserve">Beekeeping and honey production (investment in </w:t>
      </w:r>
      <w:r w:rsidR="00DE5F34">
        <w:rPr>
          <w:rFonts w:cs="Times New Roman"/>
        </w:rPr>
        <w:t xml:space="preserve">expansion of existing apiaries </w:t>
      </w:r>
      <w:r w:rsidRPr="00213E6F">
        <w:rPr>
          <w:rFonts w:cs="Times New Roman"/>
        </w:rPr>
        <w:t>for sustainability</w:t>
      </w:r>
      <w:r w:rsidR="00DE5F34">
        <w:rPr>
          <w:rFonts w:cs="Times New Roman"/>
        </w:rPr>
        <w:t xml:space="preserve"> and increased productivity</w:t>
      </w:r>
      <w:r w:rsidRPr="00213E6F">
        <w:rPr>
          <w:rFonts w:cs="Times New Roman"/>
        </w:rPr>
        <w:t>).</w:t>
      </w:r>
    </w:p>
    <w:p w14:paraId="0B7D68AC" w14:textId="77777777" w:rsidR="00144EB1" w:rsidRPr="00213E6F" w:rsidRDefault="00144EB1" w:rsidP="00D82AA7">
      <w:pPr>
        <w:pStyle w:val="Heading3"/>
      </w:pPr>
      <w:bookmarkStart w:id="396" w:name="_Toc194297825"/>
      <w:r w:rsidRPr="00213E6F">
        <w:t>Public Relations Activities</w:t>
      </w:r>
      <w:bookmarkEnd w:id="396"/>
    </w:p>
    <w:p w14:paraId="65254625" w14:textId="64C92D5F" w:rsidR="00144EB1" w:rsidRPr="00213E6F" w:rsidRDefault="00144EB1" w:rsidP="00DE328E">
      <w:pPr>
        <w:pStyle w:val="ListParagraph"/>
        <w:numPr>
          <w:ilvl w:val="0"/>
          <w:numId w:val="24"/>
        </w:numPr>
        <w:spacing w:line="276" w:lineRule="auto"/>
        <w:rPr>
          <w:rFonts w:cs="Times New Roman"/>
        </w:rPr>
      </w:pPr>
      <w:r w:rsidRPr="00213E6F">
        <w:rPr>
          <w:rFonts w:cs="Times New Roman"/>
        </w:rPr>
        <w:t xml:space="preserve">Managing the institute's public image and outreach </w:t>
      </w:r>
      <w:r w:rsidR="00DE5F34">
        <w:rPr>
          <w:rFonts w:cs="Times New Roman"/>
        </w:rPr>
        <w:t xml:space="preserve">activities </w:t>
      </w:r>
      <w:r w:rsidRPr="00213E6F">
        <w:rPr>
          <w:rFonts w:cs="Times New Roman"/>
        </w:rPr>
        <w:t>through social media (Facebook, X, LinkedIn, YouTube).</w:t>
      </w:r>
    </w:p>
    <w:p w14:paraId="6200E8D0" w14:textId="77777777" w:rsidR="00144EB1" w:rsidRPr="00213E6F" w:rsidRDefault="00144EB1" w:rsidP="00DE328E">
      <w:pPr>
        <w:pStyle w:val="ListParagraph"/>
        <w:numPr>
          <w:ilvl w:val="0"/>
          <w:numId w:val="24"/>
        </w:numPr>
        <w:spacing w:line="276" w:lineRule="auto"/>
        <w:rPr>
          <w:rFonts w:cs="Times New Roman"/>
        </w:rPr>
      </w:pPr>
      <w:r w:rsidRPr="00213E6F">
        <w:rPr>
          <w:rFonts w:cs="Times New Roman"/>
        </w:rPr>
        <w:t>Publicizing research outputs and institute activities via media collaborations.</w:t>
      </w:r>
    </w:p>
    <w:p w14:paraId="57F051AC" w14:textId="77777777" w:rsidR="00144EB1" w:rsidRPr="00213E6F" w:rsidRDefault="00144EB1" w:rsidP="00DE328E">
      <w:pPr>
        <w:pStyle w:val="ListParagraph"/>
        <w:numPr>
          <w:ilvl w:val="0"/>
          <w:numId w:val="24"/>
        </w:numPr>
        <w:spacing w:line="276" w:lineRule="auto"/>
        <w:rPr>
          <w:rFonts w:cs="Times New Roman"/>
        </w:rPr>
      </w:pPr>
      <w:r w:rsidRPr="00213E6F">
        <w:rPr>
          <w:rFonts w:cs="Times New Roman"/>
        </w:rPr>
        <w:t>Producing documentaries, reports, and event coverage.</w:t>
      </w:r>
    </w:p>
    <w:p w14:paraId="397A12B8" w14:textId="77777777" w:rsidR="00144EB1" w:rsidRPr="00213E6F" w:rsidRDefault="00144EB1" w:rsidP="00DE328E">
      <w:pPr>
        <w:pStyle w:val="ListParagraph"/>
        <w:numPr>
          <w:ilvl w:val="0"/>
          <w:numId w:val="24"/>
        </w:numPr>
        <w:spacing w:line="276" w:lineRule="auto"/>
        <w:rPr>
          <w:rFonts w:cs="Times New Roman"/>
        </w:rPr>
      </w:pPr>
      <w:r w:rsidRPr="00213E6F">
        <w:rPr>
          <w:rFonts w:cs="Times New Roman"/>
        </w:rPr>
        <w:t>Coordinating scientific seminars and reports as part of the Scientific Secretariat.</w:t>
      </w:r>
    </w:p>
    <w:p w14:paraId="1B2CF184" w14:textId="77777777" w:rsidR="00144EB1" w:rsidRPr="00213E6F" w:rsidRDefault="00144EB1" w:rsidP="00D82AA7">
      <w:pPr>
        <w:pStyle w:val="Heading3"/>
      </w:pPr>
      <w:bookmarkStart w:id="397" w:name="_Toc194297826"/>
      <w:r w:rsidRPr="00213E6F">
        <w:t>Challenges</w:t>
      </w:r>
      <w:bookmarkEnd w:id="397"/>
    </w:p>
    <w:p w14:paraId="263A122C" w14:textId="77777777" w:rsidR="00144EB1" w:rsidRPr="00213E6F" w:rsidRDefault="00144EB1" w:rsidP="00DE328E">
      <w:pPr>
        <w:pStyle w:val="ListParagraph"/>
        <w:numPr>
          <w:ilvl w:val="0"/>
          <w:numId w:val="25"/>
        </w:numPr>
        <w:spacing w:line="276" w:lineRule="auto"/>
        <w:rPr>
          <w:rFonts w:cs="Times New Roman"/>
        </w:rPr>
      </w:pPr>
      <w:r w:rsidRPr="00213E6F">
        <w:rPr>
          <w:rFonts w:cs="Times New Roman"/>
        </w:rPr>
        <w:t xml:space="preserve">High production costs for raw materials like </w:t>
      </w:r>
      <w:proofErr w:type="spellStart"/>
      <w:r w:rsidRPr="00213E6F">
        <w:rPr>
          <w:rFonts w:cs="Times New Roman"/>
        </w:rPr>
        <w:t>Prekese</w:t>
      </w:r>
      <w:proofErr w:type="spellEnd"/>
      <w:r w:rsidRPr="00213E6F">
        <w:rPr>
          <w:rFonts w:cs="Times New Roman"/>
        </w:rPr>
        <w:t xml:space="preserve"> fruits, honey, and wood.</w:t>
      </w:r>
    </w:p>
    <w:p w14:paraId="1CD7E4D3" w14:textId="77777777" w:rsidR="00144EB1" w:rsidRPr="00213E6F" w:rsidRDefault="00144EB1" w:rsidP="00DE328E">
      <w:pPr>
        <w:pStyle w:val="ListParagraph"/>
        <w:numPr>
          <w:ilvl w:val="0"/>
          <w:numId w:val="25"/>
        </w:numPr>
        <w:spacing w:line="276" w:lineRule="auto"/>
        <w:rPr>
          <w:rFonts w:cs="Times New Roman"/>
        </w:rPr>
      </w:pPr>
      <w:r w:rsidRPr="00213E6F">
        <w:rPr>
          <w:rFonts w:cs="Times New Roman"/>
        </w:rPr>
        <w:t>Competition from other wood manufacturers.</w:t>
      </w:r>
    </w:p>
    <w:p w14:paraId="21722708" w14:textId="77777777" w:rsidR="00144EB1" w:rsidRPr="00213E6F" w:rsidRDefault="00144EB1" w:rsidP="00DE328E">
      <w:pPr>
        <w:pStyle w:val="ListParagraph"/>
        <w:numPr>
          <w:ilvl w:val="0"/>
          <w:numId w:val="25"/>
        </w:numPr>
        <w:spacing w:line="276" w:lineRule="auto"/>
        <w:rPr>
          <w:rFonts w:cs="Times New Roman"/>
        </w:rPr>
      </w:pPr>
      <w:r w:rsidRPr="00213E6F">
        <w:rPr>
          <w:rFonts w:cs="Times New Roman"/>
        </w:rPr>
        <w:t xml:space="preserve">Lack of automated dispensers for </w:t>
      </w:r>
      <w:proofErr w:type="spellStart"/>
      <w:r w:rsidRPr="00213E6F">
        <w:rPr>
          <w:rFonts w:cs="Times New Roman"/>
        </w:rPr>
        <w:t>Prekese</w:t>
      </w:r>
      <w:proofErr w:type="spellEnd"/>
      <w:r w:rsidRPr="00213E6F">
        <w:rPr>
          <w:rFonts w:cs="Times New Roman"/>
        </w:rPr>
        <w:t xml:space="preserve"> and honey production.</w:t>
      </w:r>
    </w:p>
    <w:p w14:paraId="3350101C" w14:textId="77777777" w:rsidR="0087020A" w:rsidRPr="008C6BF9" w:rsidRDefault="00144EB1" w:rsidP="00DE328E">
      <w:pPr>
        <w:pStyle w:val="ListParagraph"/>
        <w:numPr>
          <w:ilvl w:val="0"/>
          <w:numId w:val="25"/>
        </w:numPr>
        <w:spacing w:line="276" w:lineRule="auto"/>
        <w:rPr>
          <w:rFonts w:cs="Times New Roman"/>
        </w:rPr>
      </w:pPr>
      <w:r w:rsidRPr="00213E6F">
        <w:rPr>
          <w:rFonts w:cs="Times New Roman"/>
        </w:rPr>
        <w:t>Insufficient PR resources, such as professional cameras, recording devices, and editing tools.</w:t>
      </w:r>
    </w:p>
    <w:p w14:paraId="2186D079" w14:textId="77777777" w:rsidR="00144EB1" w:rsidRPr="00213E6F" w:rsidRDefault="00144EB1" w:rsidP="00D82AA7">
      <w:pPr>
        <w:pStyle w:val="Heading3"/>
      </w:pPr>
      <w:bookmarkStart w:id="398" w:name="_Toc194297827"/>
      <w:r w:rsidRPr="00213E6F">
        <w:t>Recommendations</w:t>
      </w:r>
      <w:bookmarkEnd w:id="398"/>
    </w:p>
    <w:p w14:paraId="4BF884AD" w14:textId="77777777" w:rsidR="00144EB1" w:rsidRPr="00213E6F" w:rsidRDefault="00144EB1" w:rsidP="00DE328E">
      <w:pPr>
        <w:pStyle w:val="ListParagraph"/>
        <w:numPr>
          <w:ilvl w:val="0"/>
          <w:numId w:val="26"/>
        </w:numPr>
        <w:spacing w:line="276" w:lineRule="auto"/>
        <w:rPr>
          <w:rFonts w:cs="Times New Roman"/>
        </w:rPr>
      </w:pPr>
      <w:r w:rsidRPr="00213E6F">
        <w:rPr>
          <w:rFonts w:cs="Times New Roman"/>
        </w:rPr>
        <w:t>Regular price reviews to align with market trends.</w:t>
      </w:r>
    </w:p>
    <w:p w14:paraId="1806CF12" w14:textId="77777777" w:rsidR="00144EB1" w:rsidRPr="00213E6F" w:rsidRDefault="00144EB1" w:rsidP="00DE328E">
      <w:pPr>
        <w:pStyle w:val="ListParagraph"/>
        <w:numPr>
          <w:ilvl w:val="0"/>
          <w:numId w:val="26"/>
        </w:numPr>
        <w:spacing w:line="276" w:lineRule="auto"/>
        <w:rPr>
          <w:rFonts w:cs="Times New Roman"/>
        </w:rPr>
      </w:pPr>
      <w:r w:rsidRPr="00213E6F">
        <w:rPr>
          <w:rFonts w:cs="Times New Roman"/>
        </w:rPr>
        <w:t>Investment in advertising through electronic media.</w:t>
      </w:r>
    </w:p>
    <w:p w14:paraId="5842A06E" w14:textId="77777777" w:rsidR="00144EB1" w:rsidRPr="00213E6F" w:rsidRDefault="00144EB1" w:rsidP="00DE328E">
      <w:pPr>
        <w:pStyle w:val="ListParagraph"/>
        <w:numPr>
          <w:ilvl w:val="0"/>
          <w:numId w:val="26"/>
        </w:numPr>
        <w:spacing w:line="276" w:lineRule="auto"/>
        <w:rPr>
          <w:rFonts w:cs="Times New Roman"/>
        </w:rPr>
      </w:pPr>
      <w:r w:rsidRPr="00213E6F">
        <w:rPr>
          <w:rFonts w:cs="Times New Roman"/>
        </w:rPr>
        <w:t xml:space="preserve">Expansion of </w:t>
      </w:r>
      <w:proofErr w:type="spellStart"/>
      <w:r w:rsidRPr="00213E6F">
        <w:rPr>
          <w:rFonts w:cs="Times New Roman"/>
        </w:rPr>
        <w:t>Prekese</w:t>
      </w:r>
      <w:proofErr w:type="spellEnd"/>
      <w:r w:rsidRPr="00213E6F">
        <w:rPr>
          <w:rFonts w:cs="Times New Roman"/>
        </w:rPr>
        <w:t xml:space="preserve"> plantations and bee colonies to ensure a steady raw material supply.</w:t>
      </w:r>
    </w:p>
    <w:p w14:paraId="0F119353" w14:textId="77777777" w:rsidR="00144EB1" w:rsidRPr="00213E6F" w:rsidRDefault="00144EB1" w:rsidP="00DE328E">
      <w:pPr>
        <w:pStyle w:val="ListParagraph"/>
        <w:numPr>
          <w:ilvl w:val="0"/>
          <w:numId w:val="26"/>
        </w:numPr>
        <w:spacing w:line="276" w:lineRule="auto"/>
        <w:rPr>
          <w:rFonts w:cs="Times New Roman"/>
        </w:rPr>
      </w:pPr>
      <w:r w:rsidRPr="00213E6F">
        <w:rPr>
          <w:rFonts w:cs="Times New Roman"/>
        </w:rPr>
        <w:t xml:space="preserve">Purchase of automated dispensers to improve efficiency in </w:t>
      </w:r>
      <w:proofErr w:type="spellStart"/>
      <w:r w:rsidRPr="00213E6F">
        <w:rPr>
          <w:rFonts w:cs="Times New Roman"/>
        </w:rPr>
        <w:t>Prekese</w:t>
      </w:r>
      <w:proofErr w:type="spellEnd"/>
      <w:r w:rsidRPr="00213E6F">
        <w:rPr>
          <w:rFonts w:cs="Times New Roman"/>
        </w:rPr>
        <w:t xml:space="preserve"> and honey production.</w:t>
      </w:r>
    </w:p>
    <w:p w14:paraId="304D9831" w14:textId="67CC35E3" w:rsidR="00144EB1" w:rsidRPr="00213E6F" w:rsidRDefault="00144EB1" w:rsidP="00DE328E">
      <w:pPr>
        <w:pStyle w:val="ListParagraph"/>
        <w:numPr>
          <w:ilvl w:val="0"/>
          <w:numId w:val="26"/>
        </w:numPr>
        <w:spacing w:line="276" w:lineRule="auto"/>
        <w:rPr>
          <w:rFonts w:cs="Times New Roman"/>
        </w:rPr>
      </w:pPr>
      <w:r w:rsidRPr="00213E6F">
        <w:rPr>
          <w:rFonts w:cs="Times New Roman"/>
        </w:rPr>
        <w:t>Providing adequate tools and funding for the PR unit to enhance the institute’s visibility.</w:t>
      </w:r>
    </w:p>
    <w:p w14:paraId="2BD45CC1" w14:textId="77777777" w:rsidR="005416E9" w:rsidRPr="00213E6F" w:rsidRDefault="005D7EB0" w:rsidP="00665DB2">
      <w:pPr>
        <w:pStyle w:val="Heading2"/>
      </w:pPr>
      <w:r>
        <w:t xml:space="preserve"> </w:t>
      </w:r>
      <w:bookmarkStart w:id="399" w:name="_Toc194297828"/>
      <w:r w:rsidR="00104A10" w:rsidRPr="00213E6F">
        <w:t>CSIR-</w:t>
      </w:r>
      <w:r w:rsidR="005416E9" w:rsidRPr="00213E6F">
        <w:t>IIR</w:t>
      </w:r>
      <w:bookmarkEnd w:id="399"/>
      <w:r w:rsidR="005416E9" w:rsidRPr="00213E6F">
        <w:t xml:space="preserve"> </w:t>
      </w:r>
    </w:p>
    <w:p w14:paraId="1276ECFB" w14:textId="77777777" w:rsidR="009932AF" w:rsidRPr="009932AF" w:rsidRDefault="009932AF"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400" w:name="_Toc194295487"/>
      <w:bookmarkStart w:id="401" w:name="_Toc194295661"/>
      <w:bookmarkStart w:id="402" w:name="_Toc194295836"/>
      <w:bookmarkStart w:id="403" w:name="_Toc194296011"/>
      <w:bookmarkStart w:id="404" w:name="_Toc194296186"/>
      <w:bookmarkStart w:id="405" w:name="_Toc194296361"/>
      <w:bookmarkStart w:id="406" w:name="_Toc194296539"/>
      <w:bookmarkStart w:id="407" w:name="_Toc194296717"/>
      <w:bookmarkStart w:id="408" w:name="_Toc194296896"/>
      <w:bookmarkStart w:id="409" w:name="_Toc194297075"/>
      <w:bookmarkStart w:id="410" w:name="_Toc194297449"/>
      <w:bookmarkStart w:id="411" w:name="_Toc194297642"/>
      <w:bookmarkStart w:id="412" w:name="_Toc194297829"/>
      <w:bookmarkEnd w:id="400"/>
      <w:bookmarkEnd w:id="401"/>
      <w:bookmarkEnd w:id="402"/>
      <w:bookmarkEnd w:id="403"/>
      <w:bookmarkEnd w:id="404"/>
      <w:bookmarkEnd w:id="405"/>
      <w:bookmarkEnd w:id="406"/>
      <w:bookmarkEnd w:id="407"/>
      <w:bookmarkEnd w:id="408"/>
      <w:bookmarkEnd w:id="409"/>
      <w:bookmarkEnd w:id="410"/>
      <w:bookmarkEnd w:id="411"/>
      <w:bookmarkEnd w:id="412"/>
    </w:p>
    <w:p w14:paraId="0CF7207F" w14:textId="1BE2C8B9" w:rsidR="005416E9" w:rsidRPr="00213E6F" w:rsidRDefault="005416E9" w:rsidP="00D82AA7">
      <w:pPr>
        <w:pStyle w:val="Heading3"/>
      </w:pPr>
      <w:bookmarkStart w:id="413" w:name="_Toc194297830"/>
      <w:r w:rsidRPr="00213E6F">
        <w:t>Existing Products, Services, and Technologies</w:t>
      </w:r>
      <w:bookmarkEnd w:id="413"/>
    </w:p>
    <w:p w14:paraId="7FA66D71" w14:textId="77777777" w:rsidR="005416E9" w:rsidRPr="00213E6F" w:rsidRDefault="005416E9" w:rsidP="00DE328E">
      <w:pPr>
        <w:spacing w:line="276" w:lineRule="auto"/>
        <w:ind w:left="720"/>
        <w:rPr>
          <w:rFonts w:cs="Times New Roman"/>
        </w:rPr>
      </w:pPr>
      <w:r w:rsidRPr="00213E6F">
        <w:rPr>
          <w:rFonts w:cs="Times New Roman"/>
        </w:rPr>
        <w:t>The Institute of Industrial Research (IIR) is a leading engineering research institution in Ghana, operating under the Council for Scientific and Industrial Research (CSIR).</w:t>
      </w:r>
    </w:p>
    <w:p w14:paraId="2EC188EE" w14:textId="77777777" w:rsidR="005416E9" w:rsidRPr="00213E6F" w:rsidRDefault="005416E9" w:rsidP="00DE328E">
      <w:pPr>
        <w:pStyle w:val="ListParagraph"/>
        <w:numPr>
          <w:ilvl w:val="0"/>
          <w:numId w:val="27"/>
        </w:numPr>
        <w:spacing w:line="276" w:lineRule="auto"/>
        <w:rPr>
          <w:rFonts w:cs="Times New Roman"/>
        </w:rPr>
      </w:pPr>
      <w:r w:rsidRPr="00213E6F">
        <w:rPr>
          <w:rFonts w:cs="Times New Roman"/>
        </w:rPr>
        <w:lastRenderedPageBreak/>
        <w:t>It focuses on providing technological solutions for national development and industrialization.</w:t>
      </w:r>
    </w:p>
    <w:p w14:paraId="51AED61F" w14:textId="77777777" w:rsidR="005416E9" w:rsidRPr="00213E6F" w:rsidRDefault="005416E9" w:rsidP="00DE328E">
      <w:pPr>
        <w:pStyle w:val="ListParagraph"/>
        <w:numPr>
          <w:ilvl w:val="0"/>
          <w:numId w:val="27"/>
        </w:numPr>
        <w:spacing w:line="276" w:lineRule="auto"/>
        <w:rPr>
          <w:rFonts w:cs="Times New Roman"/>
        </w:rPr>
      </w:pPr>
      <w:r w:rsidRPr="00213E6F">
        <w:rPr>
          <w:rFonts w:cs="Times New Roman"/>
        </w:rPr>
        <w:t>Specializes in various fields from agriculture to zeolites, supporting Ghana's industrialization agenda.</w:t>
      </w:r>
    </w:p>
    <w:p w14:paraId="3B593DED" w14:textId="77777777" w:rsidR="005416E9" w:rsidRPr="00213E6F" w:rsidRDefault="005416E9" w:rsidP="00DE328E">
      <w:pPr>
        <w:pStyle w:val="ListParagraph"/>
        <w:numPr>
          <w:ilvl w:val="0"/>
          <w:numId w:val="27"/>
        </w:numPr>
        <w:spacing w:line="276" w:lineRule="auto"/>
        <w:rPr>
          <w:rFonts w:cs="Times New Roman"/>
        </w:rPr>
      </w:pPr>
      <w:r w:rsidRPr="00213E6F">
        <w:rPr>
          <w:rFonts w:cs="Times New Roman"/>
        </w:rPr>
        <w:t>Staff includes highly qualified professionals with expertise in engineering and physical sciences.</w:t>
      </w:r>
    </w:p>
    <w:p w14:paraId="69A97EB1" w14:textId="77777777" w:rsidR="005416E9" w:rsidRPr="00213E6F" w:rsidRDefault="005416E9" w:rsidP="00D82AA7">
      <w:pPr>
        <w:pStyle w:val="Heading3"/>
      </w:pPr>
      <w:bookmarkStart w:id="414" w:name="_Toc194297831"/>
      <w:r w:rsidRPr="00213E6F">
        <w:t>Strategic Income Generation Interventions</w:t>
      </w:r>
      <w:bookmarkEnd w:id="414"/>
    </w:p>
    <w:p w14:paraId="266E4516"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Diversified financial resource mobilization from government (GOG), donor funding, and commercialization of research outputs.</w:t>
      </w:r>
    </w:p>
    <w:p w14:paraId="6F5D2F56"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Training and capacity-building initiatives, including:</w:t>
      </w:r>
    </w:p>
    <w:p w14:paraId="64EDE7FB"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CNC Training Workshop</w:t>
      </w:r>
    </w:p>
    <w:p w14:paraId="15E97E33"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Foundry Technology Training Centre</w:t>
      </w:r>
    </w:p>
    <w:p w14:paraId="399B213A"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Skills training in automotive engineering, CNC technology, and mechatronics.</w:t>
      </w:r>
    </w:p>
    <w:p w14:paraId="0F56787A" w14:textId="77777777" w:rsidR="005416E9" w:rsidRPr="00213E6F" w:rsidRDefault="005416E9" w:rsidP="00DE328E">
      <w:pPr>
        <w:pStyle w:val="ListParagraph"/>
        <w:numPr>
          <w:ilvl w:val="0"/>
          <w:numId w:val="28"/>
        </w:numPr>
        <w:spacing w:line="276" w:lineRule="auto"/>
        <w:rPr>
          <w:rFonts w:cs="Times New Roman"/>
        </w:rPr>
      </w:pPr>
      <w:r w:rsidRPr="00213E6F">
        <w:rPr>
          <w:rFonts w:cs="Times New Roman"/>
        </w:rPr>
        <w:t>Partnerships with various stakeholders to enhance commercialization opportunities.</w:t>
      </w:r>
    </w:p>
    <w:p w14:paraId="0358A1F6" w14:textId="77777777" w:rsidR="005416E9" w:rsidRPr="00213E6F" w:rsidRDefault="005416E9" w:rsidP="00D82AA7">
      <w:pPr>
        <w:pStyle w:val="Heading3"/>
      </w:pPr>
      <w:bookmarkStart w:id="415" w:name="_Toc194297832"/>
      <w:r w:rsidRPr="00213E6F">
        <w:t>Marketable Products and Technologies for PPP Collaboration</w:t>
      </w:r>
      <w:bookmarkEnd w:id="415"/>
    </w:p>
    <w:p w14:paraId="7A4A1256" w14:textId="77777777" w:rsidR="005416E9" w:rsidRPr="00213E6F" w:rsidRDefault="005416E9" w:rsidP="00DE328E">
      <w:pPr>
        <w:pStyle w:val="ListParagraph"/>
        <w:numPr>
          <w:ilvl w:val="0"/>
          <w:numId w:val="29"/>
        </w:numPr>
        <w:spacing w:line="276" w:lineRule="auto"/>
        <w:rPr>
          <w:rFonts w:cs="Times New Roman"/>
        </w:rPr>
      </w:pPr>
      <w:r w:rsidRPr="00213E6F">
        <w:rPr>
          <w:rFonts w:cs="Times New Roman"/>
        </w:rPr>
        <w:t>Emphasis on solutions beyond just products, addressing industry needs.</w:t>
      </w:r>
    </w:p>
    <w:p w14:paraId="06AE6163" w14:textId="77777777" w:rsidR="005416E9" w:rsidRPr="00213E6F" w:rsidRDefault="005416E9" w:rsidP="00DE328E">
      <w:pPr>
        <w:pStyle w:val="ListParagraph"/>
        <w:numPr>
          <w:ilvl w:val="0"/>
          <w:numId w:val="29"/>
        </w:numPr>
        <w:spacing w:line="276" w:lineRule="auto"/>
        <w:rPr>
          <w:rFonts w:cs="Times New Roman"/>
        </w:rPr>
      </w:pPr>
      <w:r w:rsidRPr="00213E6F">
        <w:rPr>
          <w:rFonts w:cs="Times New Roman"/>
        </w:rPr>
        <w:t>Alignment with Sustainable Development Goals (SDGs) to attract partnerships.</w:t>
      </w:r>
    </w:p>
    <w:p w14:paraId="6ADAB50E" w14:textId="77777777" w:rsidR="005D7EB0" w:rsidRPr="00972485" w:rsidRDefault="005416E9" w:rsidP="00DE328E">
      <w:pPr>
        <w:pStyle w:val="ListParagraph"/>
        <w:numPr>
          <w:ilvl w:val="0"/>
          <w:numId w:val="29"/>
        </w:numPr>
        <w:spacing w:line="276" w:lineRule="auto"/>
        <w:rPr>
          <w:rFonts w:cs="Times New Roman"/>
        </w:rPr>
      </w:pPr>
      <w:r w:rsidRPr="00213E6F">
        <w:rPr>
          <w:rFonts w:cs="Times New Roman"/>
        </w:rPr>
        <w:t>Collaboration opportunities in industrial training, research commercialization, and technology solutions.</w:t>
      </w:r>
    </w:p>
    <w:p w14:paraId="6360CCB9" w14:textId="77777777" w:rsidR="005416E9" w:rsidRPr="00213E6F" w:rsidRDefault="005416E9" w:rsidP="00D82AA7">
      <w:pPr>
        <w:pStyle w:val="Heading3"/>
      </w:pPr>
      <w:bookmarkStart w:id="416" w:name="_Toc194297833"/>
      <w:r w:rsidRPr="00213E6F">
        <w:t>Public Relations Activities</w:t>
      </w:r>
      <w:bookmarkEnd w:id="416"/>
    </w:p>
    <w:p w14:paraId="139AD21E" w14:textId="77777777" w:rsidR="005416E9" w:rsidRPr="00DE328E" w:rsidRDefault="005416E9" w:rsidP="00DE328E">
      <w:pPr>
        <w:spacing w:line="276" w:lineRule="auto"/>
        <w:ind w:firstLine="360"/>
      </w:pPr>
      <w:r w:rsidRPr="00DE328E">
        <w:t>Media Relations:</w:t>
      </w:r>
    </w:p>
    <w:p w14:paraId="357B7482" w14:textId="77777777" w:rsidR="005416E9" w:rsidRPr="00213E6F" w:rsidRDefault="005416E9" w:rsidP="00DE328E">
      <w:pPr>
        <w:pStyle w:val="ListParagraph"/>
        <w:numPr>
          <w:ilvl w:val="0"/>
          <w:numId w:val="30"/>
        </w:numPr>
        <w:spacing w:line="276" w:lineRule="auto"/>
        <w:rPr>
          <w:rFonts w:cs="Times New Roman"/>
        </w:rPr>
      </w:pPr>
      <w:r w:rsidRPr="00213E6F">
        <w:rPr>
          <w:rFonts w:cs="Times New Roman"/>
        </w:rPr>
        <w:t>Established a media contact list for consistent engagement.</w:t>
      </w:r>
    </w:p>
    <w:p w14:paraId="5C316E20" w14:textId="77777777" w:rsidR="005416E9" w:rsidRPr="00213E6F" w:rsidRDefault="005416E9" w:rsidP="00DE328E">
      <w:pPr>
        <w:pStyle w:val="ListParagraph"/>
        <w:numPr>
          <w:ilvl w:val="0"/>
          <w:numId w:val="30"/>
        </w:numPr>
        <w:spacing w:line="276" w:lineRule="auto"/>
        <w:rPr>
          <w:rFonts w:cs="Times New Roman"/>
        </w:rPr>
      </w:pPr>
      <w:r w:rsidRPr="00213E6F">
        <w:rPr>
          <w:rFonts w:cs="Times New Roman"/>
        </w:rPr>
        <w:t>Ensures prompt publication of stories on CSIR-IIR events.</w:t>
      </w:r>
    </w:p>
    <w:p w14:paraId="6F5AA5BA" w14:textId="77777777" w:rsidR="005416E9" w:rsidRPr="00213E6F" w:rsidRDefault="005416E9" w:rsidP="00DE328E">
      <w:pPr>
        <w:pStyle w:val="ListParagraph"/>
        <w:numPr>
          <w:ilvl w:val="0"/>
          <w:numId w:val="30"/>
        </w:numPr>
        <w:spacing w:line="276" w:lineRule="auto"/>
        <w:rPr>
          <w:rFonts w:cs="Times New Roman"/>
        </w:rPr>
      </w:pPr>
      <w:r w:rsidRPr="00213E6F">
        <w:rPr>
          <w:rFonts w:cs="Times New Roman"/>
        </w:rPr>
        <w:t>Actively sources speaking opportunities and interviews.</w:t>
      </w:r>
    </w:p>
    <w:p w14:paraId="0394C430" w14:textId="703314C4" w:rsidR="005416E9" w:rsidRPr="00213E6F" w:rsidRDefault="005416E9" w:rsidP="00DE328E">
      <w:pPr>
        <w:pStyle w:val="ListParagraph"/>
        <w:numPr>
          <w:ilvl w:val="0"/>
          <w:numId w:val="30"/>
        </w:numPr>
        <w:spacing w:line="276" w:lineRule="auto"/>
        <w:rPr>
          <w:rFonts w:cs="Times New Roman"/>
        </w:rPr>
      </w:pPr>
      <w:r w:rsidRPr="00213E6F">
        <w:rPr>
          <w:rFonts w:cs="Times New Roman"/>
        </w:rPr>
        <w:t>Maintain a unit for media enquiries, engagement, and monitoring.</w:t>
      </w:r>
    </w:p>
    <w:p w14:paraId="7D372366" w14:textId="77777777" w:rsidR="005416E9" w:rsidRPr="00DE328E" w:rsidRDefault="005416E9" w:rsidP="00DE328E">
      <w:pPr>
        <w:spacing w:line="276" w:lineRule="auto"/>
        <w:ind w:firstLine="360"/>
      </w:pPr>
      <w:r w:rsidRPr="00DE328E">
        <w:t>Event Planning:</w:t>
      </w:r>
    </w:p>
    <w:p w14:paraId="47560893" w14:textId="78CDD453" w:rsidR="005416E9" w:rsidRPr="00213E6F" w:rsidRDefault="005416E9" w:rsidP="00DE328E">
      <w:pPr>
        <w:pStyle w:val="ListParagraph"/>
        <w:numPr>
          <w:ilvl w:val="0"/>
          <w:numId w:val="31"/>
        </w:numPr>
        <w:spacing w:line="276" w:lineRule="auto"/>
        <w:rPr>
          <w:rFonts w:cs="Times New Roman"/>
        </w:rPr>
      </w:pPr>
      <w:r w:rsidRPr="00213E6F">
        <w:rPr>
          <w:rFonts w:cs="Times New Roman"/>
        </w:rPr>
        <w:t>Develop a structured checklist for organizing institute events.</w:t>
      </w:r>
    </w:p>
    <w:p w14:paraId="4A93C771" w14:textId="77777777" w:rsidR="005416E9" w:rsidRPr="00213E6F" w:rsidRDefault="00104A10" w:rsidP="00DE328E">
      <w:pPr>
        <w:pStyle w:val="ListParagraph"/>
        <w:numPr>
          <w:ilvl w:val="0"/>
          <w:numId w:val="31"/>
        </w:numPr>
        <w:spacing w:line="276" w:lineRule="auto"/>
        <w:rPr>
          <w:rFonts w:cs="Times New Roman"/>
        </w:rPr>
      </w:pPr>
      <w:r w:rsidRPr="00213E6F">
        <w:rPr>
          <w:rFonts w:cs="Times New Roman"/>
        </w:rPr>
        <w:t>Provide</w:t>
      </w:r>
      <w:r w:rsidR="005416E9" w:rsidRPr="00213E6F">
        <w:rPr>
          <w:rFonts w:cs="Times New Roman"/>
        </w:rPr>
        <w:t xml:space="preserve"> professional support, MC services, and photography for events.</w:t>
      </w:r>
    </w:p>
    <w:p w14:paraId="2257244D" w14:textId="77777777" w:rsidR="005416E9" w:rsidRPr="00213E6F" w:rsidRDefault="005416E9" w:rsidP="00DE328E">
      <w:pPr>
        <w:pStyle w:val="ListParagraph"/>
        <w:numPr>
          <w:ilvl w:val="0"/>
          <w:numId w:val="31"/>
        </w:numPr>
        <w:spacing w:line="276" w:lineRule="auto"/>
        <w:rPr>
          <w:rFonts w:cs="Times New Roman"/>
        </w:rPr>
      </w:pPr>
      <w:r w:rsidRPr="00213E6F">
        <w:rPr>
          <w:rFonts w:cs="Times New Roman"/>
        </w:rPr>
        <w:t>Reputation Management:</w:t>
      </w:r>
    </w:p>
    <w:p w14:paraId="0418672E" w14:textId="77777777" w:rsidR="005416E9" w:rsidRPr="00213E6F" w:rsidRDefault="005416E9" w:rsidP="00DE328E">
      <w:pPr>
        <w:pStyle w:val="ListParagraph"/>
        <w:numPr>
          <w:ilvl w:val="0"/>
          <w:numId w:val="31"/>
        </w:numPr>
        <w:spacing w:line="276" w:lineRule="auto"/>
        <w:rPr>
          <w:rFonts w:cs="Times New Roman"/>
        </w:rPr>
      </w:pPr>
      <w:r w:rsidRPr="00213E6F">
        <w:rPr>
          <w:rFonts w:cs="Times New Roman"/>
        </w:rPr>
        <w:t>Crisis communication support, PR counseling, and community relations.</w:t>
      </w:r>
    </w:p>
    <w:p w14:paraId="373B14F2" w14:textId="77777777" w:rsidR="005416E9" w:rsidRPr="00DE328E" w:rsidRDefault="005416E9" w:rsidP="00DE328E">
      <w:pPr>
        <w:spacing w:line="276" w:lineRule="auto"/>
        <w:ind w:firstLine="360"/>
      </w:pPr>
      <w:r w:rsidRPr="00DE328E">
        <w:t>Branding:</w:t>
      </w:r>
    </w:p>
    <w:p w14:paraId="709F5B75" w14:textId="77777777" w:rsidR="005416E9" w:rsidRPr="00213E6F" w:rsidRDefault="005416E9" w:rsidP="00DE328E">
      <w:pPr>
        <w:pStyle w:val="ListParagraph"/>
        <w:numPr>
          <w:ilvl w:val="0"/>
          <w:numId w:val="32"/>
        </w:numPr>
        <w:spacing w:line="276" w:lineRule="auto"/>
        <w:rPr>
          <w:rFonts w:cs="Times New Roman"/>
        </w:rPr>
      </w:pPr>
      <w:r w:rsidRPr="00213E6F">
        <w:rPr>
          <w:rFonts w:cs="Times New Roman"/>
        </w:rPr>
        <w:t>Created various marketing communication materials.</w:t>
      </w:r>
    </w:p>
    <w:p w14:paraId="2C8485A6" w14:textId="77777777" w:rsidR="007E2EB5" w:rsidRPr="00213E6F" w:rsidRDefault="005416E9" w:rsidP="00DE328E">
      <w:pPr>
        <w:pStyle w:val="ListParagraph"/>
        <w:numPr>
          <w:ilvl w:val="0"/>
          <w:numId w:val="32"/>
        </w:numPr>
        <w:spacing w:line="276" w:lineRule="auto"/>
        <w:rPr>
          <w:rFonts w:cs="Times New Roman"/>
        </w:rPr>
      </w:pPr>
      <w:r w:rsidRPr="00213E6F">
        <w:rPr>
          <w:rFonts w:cs="Times New Roman"/>
        </w:rPr>
        <w:t>Coordinated the design and launch of a new institute website.</w:t>
      </w:r>
    </w:p>
    <w:p w14:paraId="73080BBE" w14:textId="77777777" w:rsidR="005416E9" w:rsidRPr="00213E6F" w:rsidRDefault="005416E9" w:rsidP="00D82AA7">
      <w:pPr>
        <w:pStyle w:val="Heading3"/>
      </w:pPr>
      <w:bookmarkStart w:id="417" w:name="_Toc194297834"/>
      <w:r w:rsidRPr="00213E6F">
        <w:t>Challenges:</w:t>
      </w:r>
      <w:bookmarkEnd w:id="417"/>
    </w:p>
    <w:p w14:paraId="16B75B15" w14:textId="77777777" w:rsidR="005416E9" w:rsidRPr="00213E6F" w:rsidRDefault="005416E9" w:rsidP="00DE328E">
      <w:pPr>
        <w:spacing w:line="276" w:lineRule="auto"/>
        <w:ind w:firstLine="720"/>
        <w:rPr>
          <w:rFonts w:cs="Times New Roman"/>
        </w:rPr>
      </w:pPr>
      <w:r w:rsidRPr="00213E6F">
        <w:rPr>
          <w:rFonts w:cs="Times New Roman"/>
        </w:rPr>
        <w:t>Insufficient funding and lack of resources for public relations and marketing efforts.</w:t>
      </w:r>
    </w:p>
    <w:p w14:paraId="132DED34" w14:textId="77777777" w:rsidR="005416E9" w:rsidRPr="00213E6F" w:rsidRDefault="005416E9" w:rsidP="00D82AA7">
      <w:pPr>
        <w:pStyle w:val="Heading3"/>
      </w:pPr>
      <w:bookmarkStart w:id="418" w:name="_Toc194297835"/>
      <w:r w:rsidRPr="00213E6F">
        <w:lastRenderedPageBreak/>
        <w:t>Recommendations:</w:t>
      </w:r>
      <w:bookmarkEnd w:id="418"/>
    </w:p>
    <w:p w14:paraId="63F19CAF" w14:textId="77777777" w:rsidR="005416E9" w:rsidRPr="00213E6F" w:rsidRDefault="005416E9" w:rsidP="00DE328E">
      <w:pPr>
        <w:pStyle w:val="ListParagraph"/>
        <w:numPr>
          <w:ilvl w:val="0"/>
          <w:numId w:val="33"/>
        </w:numPr>
        <w:spacing w:line="276" w:lineRule="auto"/>
        <w:rPr>
          <w:rFonts w:cs="Times New Roman"/>
        </w:rPr>
      </w:pPr>
      <w:r w:rsidRPr="00213E6F">
        <w:rPr>
          <w:rFonts w:cs="Times New Roman"/>
        </w:rPr>
        <w:t>Prioritize cost-effective marketing strategies (e.g., content marketing, partnerships).</w:t>
      </w:r>
    </w:p>
    <w:p w14:paraId="4714D9A3" w14:textId="77777777" w:rsidR="005416E9" w:rsidRPr="00213E6F" w:rsidRDefault="005416E9" w:rsidP="00DE328E">
      <w:pPr>
        <w:pStyle w:val="ListParagraph"/>
        <w:numPr>
          <w:ilvl w:val="0"/>
          <w:numId w:val="33"/>
        </w:numPr>
        <w:spacing w:line="276" w:lineRule="auto"/>
        <w:rPr>
          <w:rFonts w:cs="Times New Roman"/>
        </w:rPr>
      </w:pPr>
      <w:r w:rsidRPr="00213E6F">
        <w:rPr>
          <w:rFonts w:cs="Times New Roman"/>
        </w:rPr>
        <w:t>Seek external funding or corporate sponsorships to support PR initiatives.</w:t>
      </w:r>
    </w:p>
    <w:p w14:paraId="05EE29EB" w14:textId="77777777" w:rsidR="002435E5" w:rsidRPr="00972485" w:rsidRDefault="005416E9" w:rsidP="00DE328E">
      <w:pPr>
        <w:pStyle w:val="ListParagraph"/>
        <w:numPr>
          <w:ilvl w:val="0"/>
          <w:numId w:val="33"/>
        </w:numPr>
        <w:spacing w:line="276" w:lineRule="auto"/>
        <w:rPr>
          <w:rFonts w:cs="Times New Roman"/>
        </w:rPr>
      </w:pPr>
      <w:r w:rsidRPr="00213E6F">
        <w:rPr>
          <w:rFonts w:cs="Times New Roman"/>
        </w:rPr>
        <w:t>Strengthen collaborations with research and educational institutions.</w:t>
      </w:r>
    </w:p>
    <w:p w14:paraId="1CCADED6" w14:textId="77777777" w:rsidR="00CC44C0" w:rsidRPr="00213E6F" w:rsidRDefault="005D7EB0" w:rsidP="00665DB2">
      <w:pPr>
        <w:pStyle w:val="Heading2"/>
      </w:pPr>
      <w:r>
        <w:t xml:space="preserve"> </w:t>
      </w:r>
      <w:bookmarkStart w:id="419" w:name="_Toc194297836"/>
      <w:r w:rsidR="00026A1C" w:rsidRPr="00213E6F">
        <w:t>CSIR-BRRI</w:t>
      </w:r>
      <w:bookmarkEnd w:id="419"/>
    </w:p>
    <w:p w14:paraId="20895131" w14:textId="77777777" w:rsidR="00DE328E" w:rsidRPr="00DE328E" w:rsidRDefault="00DE328E"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420" w:name="_Toc194295495"/>
      <w:bookmarkStart w:id="421" w:name="_Toc194295669"/>
      <w:bookmarkStart w:id="422" w:name="_Toc194295844"/>
      <w:bookmarkStart w:id="423" w:name="_Toc194296019"/>
      <w:bookmarkStart w:id="424" w:name="_Toc194296194"/>
      <w:bookmarkStart w:id="425" w:name="_Toc194296369"/>
      <w:bookmarkStart w:id="426" w:name="_Toc194296547"/>
      <w:bookmarkStart w:id="427" w:name="_Toc194296725"/>
      <w:bookmarkStart w:id="428" w:name="_Toc194296904"/>
      <w:bookmarkStart w:id="429" w:name="_Toc194297083"/>
      <w:bookmarkStart w:id="430" w:name="_Toc194297457"/>
      <w:bookmarkStart w:id="431" w:name="_Toc194297650"/>
      <w:bookmarkStart w:id="432" w:name="_Toc194297837"/>
      <w:bookmarkEnd w:id="420"/>
      <w:bookmarkEnd w:id="421"/>
      <w:bookmarkEnd w:id="422"/>
      <w:bookmarkEnd w:id="423"/>
      <w:bookmarkEnd w:id="424"/>
      <w:bookmarkEnd w:id="425"/>
      <w:bookmarkEnd w:id="426"/>
      <w:bookmarkEnd w:id="427"/>
      <w:bookmarkEnd w:id="428"/>
      <w:bookmarkEnd w:id="429"/>
      <w:bookmarkEnd w:id="430"/>
      <w:bookmarkEnd w:id="431"/>
      <w:bookmarkEnd w:id="432"/>
    </w:p>
    <w:p w14:paraId="2DD36FA4" w14:textId="794577BD" w:rsidR="00C54E88" w:rsidRPr="00213E6F" w:rsidRDefault="00C54E88" w:rsidP="00D82AA7">
      <w:pPr>
        <w:pStyle w:val="Heading3"/>
      </w:pPr>
      <w:bookmarkStart w:id="433" w:name="_Toc194297838"/>
      <w:r w:rsidRPr="00213E6F">
        <w:t>Existing Products, Services, and Technologies</w:t>
      </w:r>
      <w:bookmarkEnd w:id="433"/>
    </w:p>
    <w:p w14:paraId="236EAD63" w14:textId="77777777" w:rsidR="00C54E88" w:rsidRPr="00DE328E" w:rsidRDefault="00C54E88" w:rsidP="00DE328E">
      <w:pPr>
        <w:spacing w:line="276" w:lineRule="auto"/>
        <w:ind w:firstLine="360"/>
        <w:rPr>
          <w:rFonts w:cs="Times New Roman"/>
        </w:rPr>
      </w:pPr>
      <w:r w:rsidRPr="00DE328E">
        <w:rPr>
          <w:rFonts w:cs="Times New Roman"/>
        </w:rPr>
        <w:t>Marketable Products:</w:t>
      </w:r>
    </w:p>
    <w:p w14:paraId="67FE7B64" w14:textId="1AA11343" w:rsidR="00C54E88" w:rsidRPr="00213E6F" w:rsidRDefault="00C54E88" w:rsidP="00225F01">
      <w:pPr>
        <w:pStyle w:val="ListParagraph"/>
        <w:numPr>
          <w:ilvl w:val="0"/>
          <w:numId w:val="41"/>
        </w:numPr>
        <w:spacing w:line="276" w:lineRule="auto"/>
        <w:rPr>
          <w:rFonts w:cs="Times New Roman"/>
        </w:rPr>
      </w:pPr>
      <w:proofErr w:type="spellStart"/>
      <w:r w:rsidRPr="00213E6F">
        <w:rPr>
          <w:rFonts w:cs="Times New Roman"/>
        </w:rPr>
        <w:t>Pozzolana</w:t>
      </w:r>
      <w:proofErr w:type="spellEnd"/>
      <w:r w:rsidRPr="00213E6F">
        <w:rPr>
          <w:rFonts w:cs="Times New Roman"/>
        </w:rPr>
        <w:t xml:space="preserve"> cement and </w:t>
      </w:r>
      <w:proofErr w:type="spellStart"/>
      <w:r w:rsidRPr="00213E6F">
        <w:rPr>
          <w:rFonts w:cs="Times New Roman"/>
        </w:rPr>
        <w:t>Pozzomi</w:t>
      </w:r>
      <w:r w:rsidR="00F041AB">
        <w:rPr>
          <w:rFonts w:cs="Times New Roman"/>
        </w:rPr>
        <w:t>x</w:t>
      </w:r>
      <w:proofErr w:type="spellEnd"/>
      <w:r w:rsidRPr="00213E6F">
        <w:rPr>
          <w:rFonts w:cs="Times New Roman"/>
        </w:rPr>
        <w:t xml:space="preserve"> cement</w:t>
      </w:r>
    </w:p>
    <w:p w14:paraId="28D08FA9" w14:textId="77777777" w:rsidR="00C54E88" w:rsidRPr="00213E6F" w:rsidRDefault="00C54E88" w:rsidP="00225F01">
      <w:pPr>
        <w:pStyle w:val="ListParagraph"/>
        <w:numPr>
          <w:ilvl w:val="0"/>
          <w:numId w:val="41"/>
        </w:numPr>
        <w:spacing w:line="276" w:lineRule="auto"/>
        <w:rPr>
          <w:rFonts w:cs="Times New Roman"/>
        </w:rPr>
      </w:pPr>
      <w:r w:rsidRPr="00213E6F">
        <w:rPr>
          <w:rFonts w:cs="Times New Roman"/>
        </w:rPr>
        <w:t>Bricks and tiles</w:t>
      </w:r>
    </w:p>
    <w:p w14:paraId="6424022F" w14:textId="77777777" w:rsidR="00C54E88" w:rsidRPr="00213E6F" w:rsidRDefault="00C54E88" w:rsidP="00225F01">
      <w:pPr>
        <w:pStyle w:val="ListParagraph"/>
        <w:numPr>
          <w:ilvl w:val="0"/>
          <w:numId w:val="41"/>
        </w:numPr>
        <w:spacing w:line="276" w:lineRule="auto"/>
        <w:rPr>
          <w:rFonts w:cs="Times New Roman"/>
        </w:rPr>
      </w:pPr>
      <w:r w:rsidRPr="00213E6F">
        <w:rPr>
          <w:rFonts w:cs="Times New Roman"/>
        </w:rPr>
        <w:t>Construction cost indices</w:t>
      </w:r>
    </w:p>
    <w:p w14:paraId="5474C354" w14:textId="77777777" w:rsidR="00C54E88" w:rsidRPr="00213E6F" w:rsidRDefault="00C54E88" w:rsidP="00225F01">
      <w:pPr>
        <w:pStyle w:val="ListParagraph"/>
        <w:numPr>
          <w:ilvl w:val="0"/>
          <w:numId w:val="41"/>
        </w:numPr>
        <w:spacing w:line="276" w:lineRule="auto"/>
        <w:rPr>
          <w:rFonts w:cs="Times New Roman"/>
        </w:rPr>
      </w:pPr>
      <w:r w:rsidRPr="00213E6F">
        <w:rPr>
          <w:rFonts w:cs="Times New Roman"/>
        </w:rPr>
        <w:t>Accident data for research and consultancy</w:t>
      </w:r>
    </w:p>
    <w:p w14:paraId="1E7649D4" w14:textId="77777777" w:rsidR="00C54E88" w:rsidRPr="00DE328E" w:rsidRDefault="00C54E88" w:rsidP="00DE328E">
      <w:pPr>
        <w:spacing w:line="276" w:lineRule="auto"/>
        <w:ind w:firstLine="360"/>
        <w:rPr>
          <w:rFonts w:cs="Times New Roman"/>
        </w:rPr>
      </w:pPr>
      <w:r w:rsidRPr="00DE328E">
        <w:rPr>
          <w:rFonts w:cs="Times New Roman"/>
        </w:rPr>
        <w:t>Consultancy and Services:</w:t>
      </w:r>
    </w:p>
    <w:p w14:paraId="3AFB1B77" w14:textId="77777777" w:rsidR="00C54E88" w:rsidRPr="00213E6F" w:rsidRDefault="00C54E88" w:rsidP="00225F01">
      <w:pPr>
        <w:pStyle w:val="ListParagraph"/>
        <w:numPr>
          <w:ilvl w:val="0"/>
          <w:numId w:val="42"/>
        </w:numPr>
        <w:spacing w:line="276" w:lineRule="auto"/>
        <w:rPr>
          <w:rFonts w:cs="Times New Roman"/>
        </w:rPr>
      </w:pPr>
      <w:r w:rsidRPr="00213E6F">
        <w:rPr>
          <w:rFonts w:cs="Times New Roman"/>
        </w:rPr>
        <w:t>Laboratory services and geotechnical consulting</w:t>
      </w:r>
    </w:p>
    <w:p w14:paraId="4E5968B7" w14:textId="77777777" w:rsidR="00C54E88" w:rsidRPr="00213E6F" w:rsidRDefault="00C54E88" w:rsidP="00225F01">
      <w:pPr>
        <w:pStyle w:val="ListParagraph"/>
        <w:numPr>
          <w:ilvl w:val="0"/>
          <w:numId w:val="42"/>
        </w:numPr>
        <w:spacing w:line="276" w:lineRule="auto"/>
        <w:rPr>
          <w:rFonts w:cs="Times New Roman"/>
        </w:rPr>
      </w:pPr>
      <w:r w:rsidRPr="00213E6F">
        <w:rPr>
          <w:rFonts w:cs="Times New Roman"/>
        </w:rPr>
        <w:t>Traffic, road, and transportation consultancy</w:t>
      </w:r>
    </w:p>
    <w:p w14:paraId="57130F11" w14:textId="77777777" w:rsidR="00C54E88" w:rsidRPr="00213E6F" w:rsidRDefault="00C54E88" w:rsidP="00225F01">
      <w:pPr>
        <w:pStyle w:val="ListParagraph"/>
        <w:numPr>
          <w:ilvl w:val="0"/>
          <w:numId w:val="42"/>
        </w:numPr>
        <w:spacing w:line="276" w:lineRule="auto"/>
        <w:rPr>
          <w:rFonts w:cs="Times New Roman"/>
        </w:rPr>
      </w:pPr>
      <w:r w:rsidRPr="00213E6F">
        <w:rPr>
          <w:rFonts w:cs="Times New Roman"/>
        </w:rPr>
        <w:t>Artisan training and facility rentals</w:t>
      </w:r>
    </w:p>
    <w:p w14:paraId="1135F02C" w14:textId="77777777" w:rsidR="00C54E88" w:rsidRPr="00213E6F" w:rsidRDefault="00C54E88" w:rsidP="00225F01">
      <w:pPr>
        <w:pStyle w:val="ListParagraph"/>
        <w:numPr>
          <w:ilvl w:val="0"/>
          <w:numId w:val="42"/>
        </w:numPr>
        <w:spacing w:line="276" w:lineRule="auto"/>
        <w:rPr>
          <w:rFonts w:cs="Times New Roman"/>
        </w:rPr>
      </w:pPr>
      <w:proofErr w:type="spellStart"/>
      <w:r w:rsidRPr="00213E6F">
        <w:rPr>
          <w:rFonts w:cs="Times New Roman"/>
        </w:rPr>
        <w:t>Geomatic</w:t>
      </w:r>
      <w:proofErr w:type="spellEnd"/>
      <w:r w:rsidRPr="00213E6F">
        <w:rPr>
          <w:rFonts w:cs="Times New Roman"/>
        </w:rPr>
        <w:t xml:space="preserve"> engineering (survey, planning, construction management, fumigation)</w:t>
      </w:r>
    </w:p>
    <w:p w14:paraId="5D4B7829" w14:textId="77777777" w:rsidR="00C54E88" w:rsidRPr="00DE328E" w:rsidRDefault="00C54E88" w:rsidP="00DE328E">
      <w:pPr>
        <w:spacing w:line="276" w:lineRule="auto"/>
        <w:ind w:firstLine="360"/>
        <w:rPr>
          <w:rFonts w:cs="Times New Roman"/>
        </w:rPr>
      </w:pPr>
      <w:r w:rsidRPr="00DE328E">
        <w:rPr>
          <w:rFonts w:cs="Times New Roman"/>
        </w:rPr>
        <w:t>Technical Divisions as Income Centers:</w:t>
      </w:r>
    </w:p>
    <w:p w14:paraId="334DB53B" w14:textId="77777777" w:rsidR="00C54E88" w:rsidRPr="00213E6F" w:rsidRDefault="00C54E88" w:rsidP="00225F01">
      <w:pPr>
        <w:pStyle w:val="ListParagraph"/>
        <w:numPr>
          <w:ilvl w:val="0"/>
          <w:numId w:val="43"/>
        </w:numPr>
        <w:spacing w:line="276" w:lineRule="auto"/>
        <w:rPr>
          <w:rFonts w:cs="Times New Roman"/>
        </w:rPr>
      </w:pPr>
      <w:r w:rsidRPr="00213E6F">
        <w:rPr>
          <w:rFonts w:cs="Times New Roman"/>
        </w:rPr>
        <w:t>Advanced Material Science Division – Conducts chemical analysis, including water pollution checks.</w:t>
      </w:r>
    </w:p>
    <w:p w14:paraId="472E6755" w14:textId="77777777" w:rsidR="00C54E88" w:rsidRPr="00213E6F" w:rsidRDefault="00C54E88" w:rsidP="00225F01">
      <w:pPr>
        <w:pStyle w:val="ListParagraph"/>
        <w:numPr>
          <w:ilvl w:val="0"/>
          <w:numId w:val="43"/>
        </w:numPr>
        <w:spacing w:line="276" w:lineRule="auto"/>
        <w:rPr>
          <w:rFonts w:cs="Times New Roman"/>
        </w:rPr>
      </w:pPr>
      <w:r w:rsidRPr="00213E6F">
        <w:rPr>
          <w:rFonts w:cs="Times New Roman"/>
        </w:rPr>
        <w:t>Built Environment Division – Provides consultancy, rental income, and cost indices.</w:t>
      </w:r>
    </w:p>
    <w:p w14:paraId="5A3F0BFB" w14:textId="77777777" w:rsidR="00C54E88" w:rsidRPr="00213E6F" w:rsidRDefault="00C54E88" w:rsidP="00225F01">
      <w:pPr>
        <w:pStyle w:val="ListParagraph"/>
        <w:numPr>
          <w:ilvl w:val="0"/>
          <w:numId w:val="43"/>
        </w:numPr>
        <w:spacing w:line="276" w:lineRule="auto"/>
        <w:rPr>
          <w:rFonts w:cs="Times New Roman"/>
        </w:rPr>
      </w:pPr>
      <w:r w:rsidRPr="00213E6F">
        <w:rPr>
          <w:rFonts w:cs="Times New Roman"/>
        </w:rPr>
        <w:t>Civil and Structural Labs – Conduct tests for construction industry compliance.</w:t>
      </w:r>
    </w:p>
    <w:p w14:paraId="3FBB8FCC" w14:textId="77777777" w:rsidR="00C54E88" w:rsidRPr="00213E6F" w:rsidRDefault="00C54E88" w:rsidP="00225F01">
      <w:pPr>
        <w:pStyle w:val="ListParagraph"/>
        <w:numPr>
          <w:ilvl w:val="0"/>
          <w:numId w:val="43"/>
        </w:numPr>
        <w:spacing w:line="276" w:lineRule="auto"/>
        <w:rPr>
          <w:rFonts w:cs="Times New Roman"/>
        </w:rPr>
      </w:pPr>
      <w:r w:rsidRPr="00213E6F">
        <w:rPr>
          <w:rFonts w:cs="Times New Roman"/>
        </w:rPr>
        <w:t>Geotechnical and Geo-informatics Division – Works on flagship projects, including tailing dams for mining waste.</w:t>
      </w:r>
    </w:p>
    <w:p w14:paraId="1988695E" w14:textId="77777777" w:rsidR="00C54E88" w:rsidRPr="00213E6F" w:rsidRDefault="00C54E88" w:rsidP="00D82AA7">
      <w:pPr>
        <w:pStyle w:val="Heading3"/>
      </w:pPr>
      <w:r w:rsidRPr="00213E6F">
        <w:t xml:space="preserve"> </w:t>
      </w:r>
      <w:bookmarkStart w:id="434" w:name="_Toc194297839"/>
      <w:r w:rsidRPr="00213E6F">
        <w:t>Strategic Income Generation Interventions</w:t>
      </w:r>
      <w:bookmarkEnd w:id="434"/>
    </w:p>
    <w:p w14:paraId="213EEFFA" w14:textId="77777777" w:rsidR="00C54E88" w:rsidRPr="00213E6F" w:rsidRDefault="00C54E88" w:rsidP="00225F01">
      <w:pPr>
        <w:pStyle w:val="ListParagraph"/>
        <w:numPr>
          <w:ilvl w:val="0"/>
          <w:numId w:val="44"/>
        </w:numPr>
        <w:spacing w:line="276" w:lineRule="auto"/>
        <w:rPr>
          <w:rFonts w:cs="Times New Roman"/>
        </w:rPr>
      </w:pPr>
      <w:r w:rsidRPr="00213E6F">
        <w:rPr>
          <w:rFonts w:cs="Times New Roman"/>
        </w:rPr>
        <w:t>Youth Employment Agency Project:</w:t>
      </w:r>
    </w:p>
    <w:p w14:paraId="0688FF79" w14:textId="4D39FEF0" w:rsidR="00C54E88" w:rsidRPr="00213E6F" w:rsidRDefault="00DE328E" w:rsidP="00DE328E">
      <w:pPr>
        <w:spacing w:line="276" w:lineRule="auto"/>
        <w:ind w:firstLine="720"/>
        <w:rPr>
          <w:rFonts w:cs="Times New Roman"/>
        </w:rPr>
      </w:pPr>
      <w:r>
        <w:rPr>
          <w:rFonts w:cs="Times New Roman"/>
        </w:rPr>
        <w:t xml:space="preserve">- </w:t>
      </w:r>
      <w:r w:rsidR="00C54E88" w:rsidRPr="00213E6F">
        <w:rPr>
          <w:rFonts w:cs="Times New Roman"/>
        </w:rPr>
        <w:t>Trained 250 youth in brick-making to establish entrepreneurial ventures.</w:t>
      </w:r>
    </w:p>
    <w:p w14:paraId="50BD7A88" w14:textId="32F1D5C8" w:rsidR="00C54E88" w:rsidRPr="00213E6F" w:rsidRDefault="00DE328E" w:rsidP="00DE328E">
      <w:pPr>
        <w:spacing w:line="276" w:lineRule="auto"/>
        <w:ind w:firstLine="720"/>
        <w:rPr>
          <w:rFonts w:cs="Times New Roman"/>
        </w:rPr>
      </w:pPr>
      <w:r>
        <w:rPr>
          <w:rFonts w:cs="Times New Roman"/>
        </w:rPr>
        <w:t xml:space="preserve">- </w:t>
      </w:r>
      <w:r w:rsidR="00C54E88" w:rsidRPr="00213E6F">
        <w:rPr>
          <w:rFonts w:cs="Times New Roman"/>
        </w:rPr>
        <w:t>Generated approximately GHS 2.8 million in revenue.</w:t>
      </w:r>
    </w:p>
    <w:p w14:paraId="10128861" w14:textId="476BFE4B" w:rsidR="00C54E88" w:rsidRPr="00213E6F" w:rsidRDefault="00DE328E" w:rsidP="00DE328E">
      <w:pPr>
        <w:spacing w:line="276" w:lineRule="auto"/>
        <w:ind w:firstLine="720"/>
        <w:rPr>
          <w:rFonts w:cs="Times New Roman"/>
        </w:rPr>
      </w:pPr>
      <w:r>
        <w:rPr>
          <w:rFonts w:cs="Times New Roman"/>
        </w:rPr>
        <w:t xml:space="preserve">- </w:t>
      </w:r>
      <w:r w:rsidR="00C54E88" w:rsidRPr="00213E6F">
        <w:rPr>
          <w:rFonts w:cs="Times New Roman"/>
        </w:rPr>
        <w:t>Major Consultancy Projects (2024):</w:t>
      </w:r>
    </w:p>
    <w:p w14:paraId="3206A3F7" w14:textId="77777777" w:rsidR="00C54E88" w:rsidRPr="00213E6F" w:rsidRDefault="00C54E88" w:rsidP="00225F01">
      <w:pPr>
        <w:pStyle w:val="ListParagraph"/>
        <w:numPr>
          <w:ilvl w:val="0"/>
          <w:numId w:val="45"/>
        </w:numPr>
        <w:spacing w:line="276" w:lineRule="auto"/>
        <w:rPr>
          <w:rFonts w:cs="Times New Roman"/>
        </w:rPr>
      </w:pPr>
      <w:r w:rsidRPr="00213E6F">
        <w:rPr>
          <w:rFonts w:cs="Times New Roman"/>
        </w:rPr>
        <w:t>Bloomberg Project: Traffic accident data collection with National Road Safety.</w:t>
      </w:r>
    </w:p>
    <w:p w14:paraId="43CD1372" w14:textId="77777777" w:rsidR="00C54E88" w:rsidRPr="00213E6F" w:rsidRDefault="00C54E88" w:rsidP="00225F01">
      <w:pPr>
        <w:pStyle w:val="ListParagraph"/>
        <w:numPr>
          <w:ilvl w:val="0"/>
          <w:numId w:val="45"/>
        </w:numPr>
        <w:spacing w:line="276" w:lineRule="auto"/>
        <w:rPr>
          <w:rFonts w:cs="Times New Roman"/>
        </w:rPr>
      </w:pPr>
      <w:r w:rsidRPr="00213E6F">
        <w:rPr>
          <w:rFonts w:cs="Times New Roman"/>
        </w:rPr>
        <w:t>Ghana Standards Authority Partnership: Construction of offices and fence walls across the country to prevent land encroachment.</w:t>
      </w:r>
    </w:p>
    <w:p w14:paraId="2D6FD8A7" w14:textId="77777777" w:rsidR="00C54E88" w:rsidRPr="00213E6F" w:rsidRDefault="00C54E88" w:rsidP="00225F01">
      <w:pPr>
        <w:pStyle w:val="ListParagraph"/>
        <w:numPr>
          <w:ilvl w:val="0"/>
          <w:numId w:val="45"/>
        </w:numPr>
        <w:spacing w:line="276" w:lineRule="auto"/>
        <w:rPr>
          <w:rFonts w:cs="Times New Roman"/>
        </w:rPr>
      </w:pPr>
      <w:r w:rsidRPr="00213E6F">
        <w:rPr>
          <w:rFonts w:cs="Times New Roman"/>
        </w:rPr>
        <w:t>Tailing Dam Construction for Mining Companies: Helps prevent environmental pollution by containing mineral waste.</w:t>
      </w:r>
    </w:p>
    <w:p w14:paraId="36D74926" w14:textId="77777777" w:rsidR="00C54E88" w:rsidRPr="00213E6F" w:rsidRDefault="00C54E88" w:rsidP="00D82AA7">
      <w:pPr>
        <w:pStyle w:val="Heading3"/>
      </w:pPr>
      <w:bookmarkStart w:id="435" w:name="_Toc194297840"/>
      <w:r w:rsidRPr="00213E6F">
        <w:lastRenderedPageBreak/>
        <w:t>Marketable Products and Technologies for PPP Collaboration</w:t>
      </w:r>
      <w:bookmarkEnd w:id="435"/>
    </w:p>
    <w:p w14:paraId="7C1DFF68" w14:textId="77777777" w:rsidR="00C54E88" w:rsidRPr="00213E6F" w:rsidRDefault="00C54E88" w:rsidP="00225F01">
      <w:pPr>
        <w:pStyle w:val="ListParagraph"/>
        <w:numPr>
          <w:ilvl w:val="0"/>
          <w:numId w:val="46"/>
        </w:numPr>
        <w:spacing w:line="276" w:lineRule="auto"/>
        <w:rPr>
          <w:rFonts w:cs="Times New Roman"/>
        </w:rPr>
      </w:pPr>
      <w:r w:rsidRPr="00213E6F">
        <w:rPr>
          <w:rFonts w:cs="Times New Roman"/>
        </w:rPr>
        <w:t>Tile cement production – Looking for investors to scale up.</w:t>
      </w:r>
    </w:p>
    <w:p w14:paraId="25DC395C" w14:textId="77777777" w:rsidR="00C54E88" w:rsidRPr="00213E6F" w:rsidRDefault="00C54E88" w:rsidP="00225F01">
      <w:pPr>
        <w:pStyle w:val="ListParagraph"/>
        <w:numPr>
          <w:ilvl w:val="0"/>
          <w:numId w:val="46"/>
        </w:numPr>
        <w:spacing w:line="276" w:lineRule="auto"/>
        <w:rPr>
          <w:rFonts w:cs="Times New Roman"/>
        </w:rPr>
      </w:pPr>
      <w:r w:rsidRPr="00213E6F">
        <w:rPr>
          <w:rFonts w:cs="Times New Roman"/>
        </w:rPr>
        <w:t>Mosquito-repellent emulsion paint – Potential product in collaboration with the Materials Division.</w:t>
      </w:r>
    </w:p>
    <w:p w14:paraId="0C914C93" w14:textId="77777777" w:rsidR="00C54E88" w:rsidRPr="00213E6F" w:rsidRDefault="00C54E88" w:rsidP="00225F01">
      <w:pPr>
        <w:pStyle w:val="ListParagraph"/>
        <w:numPr>
          <w:ilvl w:val="0"/>
          <w:numId w:val="46"/>
        </w:numPr>
        <w:spacing w:line="276" w:lineRule="auto"/>
        <w:rPr>
          <w:rFonts w:cs="Times New Roman"/>
        </w:rPr>
      </w:pPr>
      <w:r w:rsidRPr="00213E6F">
        <w:rPr>
          <w:rFonts w:cs="Times New Roman"/>
        </w:rPr>
        <w:t>Architectural and Structural Draftsmanship Services – New initiative to generate income.</w:t>
      </w:r>
    </w:p>
    <w:p w14:paraId="3D336830" w14:textId="77777777" w:rsidR="00C54E88" w:rsidRPr="00213E6F" w:rsidRDefault="00C54E88" w:rsidP="00225F01">
      <w:pPr>
        <w:pStyle w:val="ListParagraph"/>
        <w:numPr>
          <w:ilvl w:val="0"/>
          <w:numId w:val="46"/>
        </w:numPr>
        <w:spacing w:line="276" w:lineRule="auto"/>
        <w:rPr>
          <w:rFonts w:cs="Times New Roman"/>
        </w:rPr>
      </w:pPr>
      <w:r w:rsidRPr="00213E6F">
        <w:rPr>
          <w:rFonts w:cs="Times New Roman"/>
        </w:rPr>
        <w:t>Graduate School Development – Exploring commercialization opportunities.</w:t>
      </w:r>
    </w:p>
    <w:p w14:paraId="7830C988" w14:textId="77777777" w:rsidR="00C54E88" w:rsidRPr="00213E6F" w:rsidRDefault="00C54E88" w:rsidP="00D82AA7">
      <w:pPr>
        <w:pStyle w:val="Heading3"/>
      </w:pPr>
      <w:bookmarkStart w:id="436" w:name="_Toc194297841"/>
      <w:r w:rsidRPr="00213E6F">
        <w:t>Public Relations Activities</w:t>
      </w:r>
      <w:bookmarkEnd w:id="436"/>
    </w:p>
    <w:p w14:paraId="02B06D48" w14:textId="77777777" w:rsidR="00C54E88" w:rsidRPr="00213E6F" w:rsidRDefault="00C54E88" w:rsidP="00225F01">
      <w:pPr>
        <w:pStyle w:val="ListParagraph"/>
        <w:numPr>
          <w:ilvl w:val="0"/>
          <w:numId w:val="47"/>
        </w:numPr>
        <w:spacing w:line="276" w:lineRule="auto"/>
        <w:rPr>
          <w:rFonts w:cs="Times New Roman"/>
        </w:rPr>
      </w:pPr>
      <w:r w:rsidRPr="00213E6F">
        <w:rPr>
          <w:rFonts w:cs="Times New Roman"/>
        </w:rPr>
        <w:t>Engagement with industry partners for consultancy and research collaborations.</w:t>
      </w:r>
    </w:p>
    <w:p w14:paraId="455D14D5" w14:textId="77777777" w:rsidR="00C54E88" w:rsidRPr="00213E6F" w:rsidRDefault="00C54E88" w:rsidP="00225F01">
      <w:pPr>
        <w:pStyle w:val="ListParagraph"/>
        <w:numPr>
          <w:ilvl w:val="0"/>
          <w:numId w:val="47"/>
        </w:numPr>
        <w:spacing w:line="276" w:lineRule="auto"/>
        <w:rPr>
          <w:rFonts w:cs="Times New Roman"/>
        </w:rPr>
      </w:pPr>
      <w:r w:rsidRPr="00213E6F">
        <w:rPr>
          <w:rFonts w:cs="Times New Roman"/>
        </w:rPr>
        <w:t>Training programs and workshops to increase public and private sector participation.</w:t>
      </w:r>
    </w:p>
    <w:p w14:paraId="1EF519A2" w14:textId="77777777" w:rsidR="00C54E88" w:rsidRPr="00213E6F" w:rsidRDefault="00C54E88" w:rsidP="00225F01">
      <w:pPr>
        <w:pStyle w:val="ListParagraph"/>
        <w:numPr>
          <w:ilvl w:val="0"/>
          <w:numId w:val="47"/>
        </w:numPr>
        <w:spacing w:line="276" w:lineRule="auto"/>
        <w:rPr>
          <w:rFonts w:cs="Times New Roman"/>
        </w:rPr>
      </w:pPr>
      <w:r w:rsidRPr="00213E6F">
        <w:rPr>
          <w:rFonts w:cs="Times New Roman"/>
        </w:rPr>
        <w:t>Brand positioning through strategic partnerships with government agencies like Ghana Standards Authority and National Road Safety.</w:t>
      </w:r>
    </w:p>
    <w:p w14:paraId="3BE515B2" w14:textId="77777777" w:rsidR="00C54E88" w:rsidRPr="00213E6F" w:rsidRDefault="00C54E88" w:rsidP="00D82AA7">
      <w:pPr>
        <w:pStyle w:val="Heading3"/>
      </w:pPr>
      <w:bookmarkStart w:id="437" w:name="_Toc194297842"/>
      <w:r w:rsidRPr="00213E6F">
        <w:t>Challenges:</w:t>
      </w:r>
      <w:bookmarkEnd w:id="437"/>
    </w:p>
    <w:p w14:paraId="5E7E3031" w14:textId="77777777" w:rsidR="00C54E88" w:rsidRPr="00213E6F" w:rsidRDefault="00C54E88" w:rsidP="00225F01">
      <w:pPr>
        <w:pStyle w:val="ListParagraph"/>
        <w:numPr>
          <w:ilvl w:val="0"/>
          <w:numId w:val="48"/>
        </w:numPr>
        <w:spacing w:line="276" w:lineRule="auto"/>
        <w:rPr>
          <w:rFonts w:cs="Times New Roman"/>
        </w:rPr>
      </w:pPr>
      <w:r w:rsidRPr="00213E6F">
        <w:rPr>
          <w:rFonts w:cs="Times New Roman"/>
        </w:rPr>
        <w:t>Need for investment in tile cement production and other innovative products.</w:t>
      </w:r>
    </w:p>
    <w:p w14:paraId="2A0BC289" w14:textId="77777777" w:rsidR="00C54E88" w:rsidRPr="00213E6F" w:rsidRDefault="00C54E88" w:rsidP="00225F01">
      <w:pPr>
        <w:pStyle w:val="ListParagraph"/>
        <w:numPr>
          <w:ilvl w:val="0"/>
          <w:numId w:val="48"/>
        </w:numPr>
        <w:spacing w:line="276" w:lineRule="auto"/>
        <w:rPr>
          <w:rFonts w:cs="Times New Roman"/>
        </w:rPr>
      </w:pPr>
      <w:r w:rsidRPr="00213E6F">
        <w:rPr>
          <w:rFonts w:cs="Times New Roman"/>
        </w:rPr>
        <w:t>Ensuring financial sustainability for commercial ventures.</w:t>
      </w:r>
    </w:p>
    <w:p w14:paraId="2032C97A" w14:textId="77777777" w:rsidR="0087020A" w:rsidRPr="008C6BF9" w:rsidRDefault="00C54E88" w:rsidP="00225F01">
      <w:pPr>
        <w:pStyle w:val="ListParagraph"/>
        <w:numPr>
          <w:ilvl w:val="0"/>
          <w:numId w:val="48"/>
        </w:numPr>
        <w:spacing w:line="276" w:lineRule="auto"/>
        <w:rPr>
          <w:rFonts w:cs="Times New Roman"/>
        </w:rPr>
      </w:pPr>
      <w:r w:rsidRPr="00213E6F">
        <w:rPr>
          <w:rFonts w:cs="Times New Roman"/>
        </w:rPr>
        <w:t>Scaling up youth training programs for broader impact.</w:t>
      </w:r>
    </w:p>
    <w:p w14:paraId="576820A4" w14:textId="77777777" w:rsidR="00C54E88" w:rsidRPr="00213E6F" w:rsidRDefault="00C54E88" w:rsidP="00D82AA7">
      <w:pPr>
        <w:pStyle w:val="Heading3"/>
      </w:pPr>
      <w:bookmarkStart w:id="438" w:name="_Toc194297843"/>
      <w:r w:rsidRPr="00213E6F">
        <w:t>Recommendations:</w:t>
      </w:r>
      <w:bookmarkEnd w:id="438"/>
    </w:p>
    <w:p w14:paraId="50B90CD1" w14:textId="77777777" w:rsidR="00C54E88" w:rsidRPr="00213E6F" w:rsidRDefault="00C54E88" w:rsidP="00225F01">
      <w:pPr>
        <w:pStyle w:val="ListParagraph"/>
        <w:numPr>
          <w:ilvl w:val="0"/>
          <w:numId w:val="49"/>
        </w:numPr>
        <w:spacing w:line="276" w:lineRule="auto"/>
        <w:rPr>
          <w:rFonts w:cs="Times New Roman"/>
        </w:rPr>
      </w:pPr>
      <w:r w:rsidRPr="00213E6F">
        <w:rPr>
          <w:rFonts w:cs="Times New Roman"/>
        </w:rPr>
        <w:t>Strengthen public-private partnerships (PPP) to attract investors.</w:t>
      </w:r>
    </w:p>
    <w:p w14:paraId="662D9493" w14:textId="77777777" w:rsidR="00C54E88" w:rsidRPr="00213E6F" w:rsidRDefault="00C54E88" w:rsidP="00225F01">
      <w:pPr>
        <w:pStyle w:val="ListParagraph"/>
        <w:numPr>
          <w:ilvl w:val="0"/>
          <w:numId w:val="49"/>
        </w:numPr>
        <w:spacing w:line="276" w:lineRule="auto"/>
        <w:rPr>
          <w:rFonts w:cs="Times New Roman"/>
        </w:rPr>
      </w:pPr>
      <w:r w:rsidRPr="00213E6F">
        <w:rPr>
          <w:rFonts w:cs="Times New Roman"/>
        </w:rPr>
        <w:t>Expand training programs to create employment opportunities.</w:t>
      </w:r>
    </w:p>
    <w:p w14:paraId="7DA9C5C2" w14:textId="77777777" w:rsidR="00C54E88" w:rsidRPr="00213E6F" w:rsidRDefault="00C54E88" w:rsidP="00225F01">
      <w:pPr>
        <w:pStyle w:val="ListParagraph"/>
        <w:numPr>
          <w:ilvl w:val="0"/>
          <w:numId w:val="49"/>
        </w:numPr>
        <w:spacing w:line="276" w:lineRule="auto"/>
        <w:rPr>
          <w:rFonts w:cs="Times New Roman"/>
        </w:rPr>
      </w:pPr>
      <w:r w:rsidRPr="00213E6F">
        <w:rPr>
          <w:rFonts w:cs="Times New Roman"/>
        </w:rPr>
        <w:t>Seek policy support for commercialization and technology transfer initiatives.</w:t>
      </w:r>
    </w:p>
    <w:p w14:paraId="75149511" w14:textId="77777777" w:rsidR="00CC44C0" w:rsidRPr="00213E6F" w:rsidRDefault="005D7EB0" w:rsidP="00665DB2">
      <w:pPr>
        <w:pStyle w:val="Heading2"/>
      </w:pPr>
      <w:r>
        <w:t xml:space="preserve"> </w:t>
      </w:r>
      <w:bookmarkStart w:id="439" w:name="_Toc194297844"/>
      <w:r w:rsidR="008C6BF9">
        <w:t>CSIR</w:t>
      </w:r>
      <w:r w:rsidR="00026A1C" w:rsidRPr="00213E6F">
        <w:t>- INSTI</w:t>
      </w:r>
      <w:bookmarkEnd w:id="439"/>
    </w:p>
    <w:p w14:paraId="2AF34B58" w14:textId="77777777" w:rsidR="00DE328E" w:rsidRPr="00DE328E" w:rsidRDefault="00DE328E"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440" w:name="_Toc194295503"/>
      <w:bookmarkStart w:id="441" w:name="_Toc194295677"/>
      <w:bookmarkStart w:id="442" w:name="_Toc194295852"/>
      <w:bookmarkStart w:id="443" w:name="_Toc194296027"/>
      <w:bookmarkStart w:id="444" w:name="_Toc194296202"/>
      <w:bookmarkStart w:id="445" w:name="_Toc194296377"/>
      <w:bookmarkStart w:id="446" w:name="_Toc194296555"/>
      <w:bookmarkStart w:id="447" w:name="_Toc194296733"/>
      <w:bookmarkStart w:id="448" w:name="_Toc194296912"/>
      <w:bookmarkStart w:id="449" w:name="_Toc194297091"/>
      <w:bookmarkStart w:id="450" w:name="_Toc194297465"/>
      <w:bookmarkStart w:id="451" w:name="_Toc194297658"/>
      <w:bookmarkStart w:id="452" w:name="_Toc194297845"/>
      <w:bookmarkEnd w:id="440"/>
      <w:bookmarkEnd w:id="441"/>
      <w:bookmarkEnd w:id="442"/>
      <w:bookmarkEnd w:id="443"/>
      <w:bookmarkEnd w:id="444"/>
      <w:bookmarkEnd w:id="445"/>
      <w:bookmarkEnd w:id="446"/>
      <w:bookmarkEnd w:id="447"/>
      <w:bookmarkEnd w:id="448"/>
      <w:bookmarkEnd w:id="449"/>
      <w:bookmarkEnd w:id="450"/>
      <w:bookmarkEnd w:id="451"/>
      <w:bookmarkEnd w:id="452"/>
    </w:p>
    <w:p w14:paraId="31A7951A" w14:textId="2BF25E8E" w:rsidR="00684CBC" w:rsidRPr="00213E6F" w:rsidRDefault="00684CBC" w:rsidP="00D82AA7">
      <w:pPr>
        <w:pStyle w:val="Heading3"/>
      </w:pPr>
      <w:bookmarkStart w:id="453" w:name="_Toc194297846"/>
      <w:r w:rsidRPr="00213E6F">
        <w:t>Existing Products, Services, and Technologies</w:t>
      </w:r>
      <w:bookmarkEnd w:id="453"/>
    </w:p>
    <w:p w14:paraId="050FDDE4" w14:textId="77777777" w:rsidR="00684CBC" w:rsidRPr="00213E6F" w:rsidRDefault="00684CBC" w:rsidP="00DE328E">
      <w:pPr>
        <w:spacing w:line="276" w:lineRule="auto"/>
        <w:ind w:left="720"/>
        <w:rPr>
          <w:rFonts w:cs="Times New Roman"/>
        </w:rPr>
      </w:pPr>
      <w:r w:rsidRPr="00213E6F">
        <w:rPr>
          <w:rFonts w:cs="Times New Roman"/>
        </w:rPr>
        <w:t>CSIR-INSTI focuses on electronic tools and communication systems for national development. It operates five technical divisions:</w:t>
      </w:r>
    </w:p>
    <w:p w14:paraId="4CC02654" w14:textId="77777777" w:rsidR="00684CBC" w:rsidRPr="00213E6F" w:rsidRDefault="00684CBC" w:rsidP="00DE328E">
      <w:pPr>
        <w:spacing w:line="276" w:lineRule="auto"/>
        <w:ind w:left="720"/>
        <w:rPr>
          <w:rFonts w:cs="Times New Roman"/>
        </w:rPr>
      </w:pPr>
      <w:r w:rsidRPr="00213E6F">
        <w:rPr>
          <w:rFonts w:cs="Times New Roman"/>
        </w:rPr>
        <w:t>Communications, Electronics, Fluid Science, Geospatial &amp; Information Science, and Printing &amp; Publishing.</w:t>
      </w:r>
    </w:p>
    <w:p w14:paraId="028B4EB1" w14:textId="77777777" w:rsidR="00684CBC" w:rsidRPr="00213E6F" w:rsidRDefault="00684CBC" w:rsidP="00D82AA7">
      <w:pPr>
        <w:pStyle w:val="Heading3"/>
      </w:pPr>
      <w:bookmarkStart w:id="454" w:name="_Toc194297847"/>
      <w:r w:rsidRPr="00213E6F">
        <w:t>Products and Services:</w:t>
      </w:r>
      <w:bookmarkEnd w:id="454"/>
    </w:p>
    <w:p w14:paraId="35569E8A"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Consultancy and Technology Transfer</w:t>
      </w:r>
    </w:p>
    <w:p w14:paraId="570CDD7D"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Printing and Publishing Services</w:t>
      </w:r>
    </w:p>
    <w:p w14:paraId="2399EE96"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Training and Advisory Services</w:t>
      </w:r>
    </w:p>
    <w:p w14:paraId="6362B2BA"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Conference Facilities and Office Space Rental</w:t>
      </w:r>
    </w:p>
    <w:p w14:paraId="5C6F7949"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Library and Study Area Services</w:t>
      </w:r>
    </w:p>
    <w:p w14:paraId="3B8CDF0E" w14:textId="77777777" w:rsidR="00684CBC" w:rsidRPr="00213E6F" w:rsidRDefault="00684CBC" w:rsidP="00225F01">
      <w:pPr>
        <w:pStyle w:val="ListParagraph"/>
        <w:numPr>
          <w:ilvl w:val="0"/>
          <w:numId w:val="50"/>
        </w:numPr>
        <w:spacing w:line="276" w:lineRule="auto"/>
        <w:rPr>
          <w:rFonts w:cs="Times New Roman"/>
        </w:rPr>
      </w:pPr>
      <w:r w:rsidRPr="00213E6F">
        <w:rPr>
          <w:rFonts w:cs="Times New Roman"/>
        </w:rPr>
        <w:t>App Development</w:t>
      </w:r>
    </w:p>
    <w:p w14:paraId="2655E764" w14:textId="77777777" w:rsidR="00684CBC" w:rsidRPr="00213E6F" w:rsidRDefault="00684CBC" w:rsidP="00D82AA7">
      <w:pPr>
        <w:pStyle w:val="Heading3"/>
      </w:pPr>
      <w:bookmarkStart w:id="455" w:name="_Toc194297848"/>
      <w:r w:rsidRPr="00213E6F">
        <w:t>Strategic Income Generation Interventions</w:t>
      </w:r>
      <w:bookmarkEnd w:id="455"/>
    </w:p>
    <w:p w14:paraId="489AAFDC" w14:textId="77777777" w:rsidR="00684CBC" w:rsidRPr="00213E6F" w:rsidRDefault="00684CBC" w:rsidP="00DE328E">
      <w:pPr>
        <w:spacing w:line="276" w:lineRule="auto"/>
        <w:ind w:firstLine="360"/>
        <w:rPr>
          <w:rFonts w:cs="Times New Roman"/>
        </w:rPr>
      </w:pPr>
      <w:r w:rsidRPr="00213E6F">
        <w:rPr>
          <w:rFonts w:cs="Times New Roman"/>
        </w:rPr>
        <w:t>Article Processing Charges for Publications:</w:t>
      </w:r>
    </w:p>
    <w:p w14:paraId="71595E2A"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$100 for foreigners, $50 for Ghanaians, free for CSIR staff.</w:t>
      </w:r>
    </w:p>
    <w:p w14:paraId="0C7E69E5"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lastRenderedPageBreak/>
        <w:t>Contract Research and Consultancy:</w:t>
      </w:r>
    </w:p>
    <w:p w14:paraId="68B13AC0"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App development based on demand.</w:t>
      </w:r>
    </w:p>
    <w:p w14:paraId="7227B94E"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Research services for industries, government, and international organizations.</w:t>
      </w:r>
    </w:p>
    <w:p w14:paraId="78FCD234"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Expert consultancy on AI, cybersecurity, and emerging technologies.</w:t>
      </w:r>
    </w:p>
    <w:p w14:paraId="16191240"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Revenue from Facility Rentals:</w:t>
      </w:r>
    </w:p>
    <w:p w14:paraId="5ADDD061"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Renting out conference facilities, office space, and co-working spaces for events and corporate training.</w:t>
      </w:r>
    </w:p>
    <w:p w14:paraId="0A8FFCBF" w14:textId="77777777" w:rsidR="00684CBC" w:rsidRPr="00213E6F" w:rsidRDefault="00684CBC" w:rsidP="00225F01">
      <w:pPr>
        <w:pStyle w:val="ListParagraph"/>
        <w:numPr>
          <w:ilvl w:val="0"/>
          <w:numId w:val="51"/>
        </w:numPr>
        <w:spacing w:line="276" w:lineRule="auto"/>
        <w:rPr>
          <w:rFonts w:cs="Times New Roman"/>
        </w:rPr>
      </w:pPr>
      <w:r w:rsidRPr="00213E6F">
        <w:rPr>
          <w:rFonts w:cs="Times New Roman"/>
        </w:rPr>
        <w:t>Publishing High-Impact Research Journals and Technical Reports.</w:t>
      </w:r>
    </w:p>
    <w:p w14:paraId="50DFE741" w14:textId="77777777" w:rsidR="00684CBC" w:rsidRPr="00213E6F" w:rsidRDefault="00684CBC" w:rsidP="00D82AA7">
      <w:pPr>
        <w:pStyle w:val="Heading3"/>
      </w:pPr>
      <w:bookmarkStart w:id="456" w:name="_Toc194297849"/>
      <w:r w:rsidRPr="00213E6F">
        <w:t>Marketable Products and Technologies for PPP Collaboration</w:t>
      </w:r>
      <w:bookmarkEnd w:id="456"/>
    </w:p>
    <w:p w14:paraId="38B78779" w14:textId="77777777" w:rsidR="00684CBC" w:rsidRPr="00213E6F" w:rsidRDefault="00684CBC" w:rsidP="00225F01">
      <w:pPr>
        <w:pStyle w:val="ListParagraph"/>
        <w:numPr>
          <w:ilvl w:val="0"/>
          <w:numId w:val="52"/>
        </w:numPr>
        <w:spacing w:line="276" w:lineRule="auto"/>
        <w:rPr>
          <w:rFonts w:cs="Times New Roman"/>
        </w:rPr>
      </w:pPr>
      <w:r w:rsidRPr="00213E6F">
        <w:rPr>
          <w:rFonts w:cs="Times New Roman"/>
        </w:rPr>
        <w:t>Conference and Executive Conference Rooms</w:t>
      </w:r>
    </w:p>
    <w:p w14:paraId="73D50525" w14:textId="77777777" w:rsidR="00684CBC" w:rsidRPr="00213E6F" w:rsidRDefault="00684CBC" w:rsidP="00225F01">
      <w:pPr>
        <w:pStyle w:val="ListParagraph"/>
        <w:numPr>
          <w:ilvl w:val="0"/>
          <w:numId w:val="52"/>
        </w:numPr>
        <w:spacing w:line="276" w:lineRule="auto"/>
        <w:rPr>
          <w:rFonts w:cs="Times New Roman"/>
        </w:rPr>
      </w:pPr>
      <w:r w:rsidRPr="00213E6F">
        <w:rPr>
          <w:rFonts w:cs="Times New Roman"/>
        </w:rPr>
        <w:t>Library and Study Area Services</w:t>
      </w:r>
    </w:p>
    <w:p w14:paraId="4E3354A0" w14:textId="77777777" w:rsidR="00684CBC" w:rsidRPr="00213E6F" w:rsidRDefault="00684CBC" w:rsidP="00225F01">
      <w:pPr>
        <w:pStyle w:val="ListParagraph"/>
        <w:numPr>
          <w:ilvl w:val="0"/>
          <w:numId w:val="52"/>
        </w:numPr>
        <w:spacing w:line="276" w:lineRule="auto"/>
        <w:rPr>
          <w:rFonts w:cs="Times New Roman"/>
        </w:rPr>
      </w:pPr>
      <w:r w:rsidRPr="00213E6F">
        <w:rPr>
          <w:rFonts w:cs="Times New Roman"/>
        </w:rPr>
        <w:t>Rental Office Spaces</w:t>
      </w:r>
    </w:p>
    <w:p w14:paraId="22426574" w14:textId="77777777" w:rsidR="00684CBC" w:rsidRPr="00213E6F" w:rsidRDefault="00684CBC" w:rsidP="00225F01">
      <w:pPr>
        <w:pStyle w:val="ListParagraph"/>
        <w:numPr>
          <w:ilvl w:val="0"/>
          <w:numId w:val="52"/>
        </w:numPr>
        <w:spacing w:line="276" w:lineRule="auto"/>
        <w:rPr>
          <w:rFonts w:cs="Times New Roman"/>
        </w:rPr>
      </w:pPr>
      <w:r w:rsidRPr="00213E6F">
        <w:rPr>
          <w:rFonts w:cs="Times New Roman"/>
        </w:rPr>
        <w:t>Printing and Publishing Services</w:t>
      </w:r>
    </w:p>
    <w:p w14:paraId="683AD91F" w14:textId="77777777" w:rsidR="00684CBC" w:rsidRPr="00213E6F" w:rsidRDefault="00684CBC" w:rsidP="00D82AA7">
      <w:pPr>
        <w:pStyle w:val="Heading3"/>
      </w:pPr>
      <w:bookmarkStart w:id="457" w:name="_Toc194297850"/>
      <w:r w:rsidRPr="00213E6F">
        <w:t>Public Relations Activities</w:t>
      </w:r>
      <w:bookmarkEnd w:id="457"/>
    </w:p>
    <w:p w14:paraId="34A86D21" w14:textId="77777777" w:rsidR="00684CBC" w:rsidRPr="00213E6F" w:rsidRDefault="00684CBC" w:rsidP="00225F01">
      <w:pPr>
        <w:pStyle w:val="ListParagraph"/>
        <w:numPr>
          <w:ilvl w:val="0"/>
          <w:numId w:val="53"/>
        </w:numPr>
        <w:spacing w:line="276" w:lineRule="auto"/>
        <w:rPr>
          <w:rFonts w:cs="Times New Roman"/>
        </w:rPr>
      </w:pPr>
      <w:r w:rsidRPr="00213E6F">
        <w:rPr>
          <w:rFonts w:cs="Times New Roman"/>
        </w:rPr>
        <w:t>Promoting research publications and consultancy services to attract industries and government partnerships.</w:t>
      </w:r>
    </w:p>
    <w:p w14:paraId="3C6F4FEC" w14:textId="77777777" w:rsidR="00684CBC" w:rsidRPr="00213E6F" w:rsidRDefault="00684CBC" w:rsidP="00225F01">
      <w:pPr>
        <w:pStyle w:val="ListParagraph"/>
        <w:numPr>
          <w:ilvl w:val="0"/>
          <w:numId w:val="53"/>
        </w:numPr>
        <w:spacing w:line="276" w:lineRule="auto"/>
        <w:rPr>
          <w:rFonts w:cs="Times New Roman"/>
        </w:rPr>
      </w:pPr>
      <w:r w:rsidRPr="00213E6F">
        <w:rPr>
          <w:rFonts w:cs="Times New Roman"/>
        </w:rPr>
        <w:t>Engaging stakeholders in corporate training and technology adoption.</w:t>
      </w:r>
    </w:p>
    <w:p w14:paraId="1559EEC6" w14:textId="77777777" w:rsidR="008C6BF9" w:rsidRPr="00972485" w:rsidRDefault="00684CBC" w:rsidP="00225F01">
      <w:pPr>
        <w:pStyle w:val="ListParagraph"/>
        <w:numPr>
          <w:ilvl w:val="0"/>
          <w:numId w:val="53"/>
        </w:numPr>
        <w:spacing w:line="276" w:lineRule="auto"/>
        <w:rPr>
          <w:rFonts w:cs="Times New Roman"/>
        </w:rPr>
      </w:pPr>
      <w:r w:rsidRPr="00213E6F">
        <w:rPr>
          <w:rFonts w:cs="Times New Roman"/>
        </w:rPr>
        <w:t>Enhancing visibility through technology events and training workshops.</w:t>
      </w:r>
    </w:p>
    <w:p w14:paraId="3629D3D5" w14:textId="77777777" w:rsidR="00684CBC" w:rsidRPr="00213E6F" w:rsidRDefault="00684CBC" w:rsidP="00D82AA7">
      <w:pPr>
        <w:pStyle w:val="Heading3"/>
      </w:pPr>
      <w:bookmarkStart w:id="458" w:name="_Toc194297851"/>
      <w:r w:rsidRPr="00213E6F">
        <w:t>Challenges:</w:t>
      </w:r>
      <w:bookmarkEnd w:id="458"/>
    </w:p>
    <w:p w14:paraId="7DB06B2A" w14:textId="77777777" w:rsidR="00684CBC" w:rsidRPr="00213E6F" w:rsidRDefault="00684CBC" w:rsidP="00225F01">
      <w:pPr>
        <w:pStyle w:val="ListParagraph"/>
        <w:numPr>
          <w:ilvl w:val="0"/>
          <w:numId w:val="54"/>
        </w:numPr>
        <w:spacing w:line="276" w:lineRule="auto"/>
        <w:rPr>
          <w:rFonts w:cs="Times New Roman"/>
        </w:rPr>
      </w:pPr>
      <w:r w:rsidRPr="00213E6F">
        <w:rPr>
          <w:rFonts w:cs="Times New Roman"/>
        </w:rPr>
        <w:t>Conference facilities not meeting competitive standards.</w:t>
      </w:r>
    </w:p>
    <w:p w14:paraId="740C33D3" w14:textId="77777777" w:rsidR="00684CBC" w:rsidRPr="00213E6F" w:rsidRDefault="00684CBC" w:rsidP="00225F01">
      <w:pPr>
        <w:pStyle w:val="ListParagraph"/>
        <w:numPr>
          <w:ilvl w:val="0"/>
          <w:numId w:val="54"/>
        </w:numPr>
        <w:spacing w:line="276" w:lineRule="auto"/>
        <w:rPr>
          <w:rFonts w:cs="Times New Roman"/>
        </w:rPr>
      </w:pPr>
      <w:r w:rsidRPr="00213E6F">
        <w:rPr>
          <w:rFonts w:cs="Times New Roman"/>
        </w:rPr>
        <w:t>VAT and IRS clearance requirements delay job bidding.</w:t>
      </w:r>
    </w:p>
    <w:p w14:paraId="132D1260" w14:textId="77777777" w:rsidR="00684CBC" w:rsidRPr="00213E6F" w:rsidRDefault="00684CBC" w:rsidP="00225F01">
      <w:pPr>
        <w:pStyle w:val="ListParagraph"/>
        <w:numPr>
          <w:ilvl w:val="0"/>
          <w:numId w:val="54"/>
        </w:numPr>
        <w:spacing w:line="276" w:lineRule="auto"/>
        <w:rPr>
          <w:rFonts w:cs="Times New Roman"/>
        </w:rPr>
      </w:pPr>
      <w:r w:rsidRPr="00213E6F">
        <w:rPr>
          <w:rFonts w:cs="Times New Roman"/>
        </w:rPr>
        <w:t>Over 50% of printing jobs are outsourced due to lack of equipment.</w:t>
      </w:r>
    </w:p>
    <w:p w14:paraId="4326B5EE" w14:textId="77777777" w:rsidR="00684CBC" w:rsidRPr="00213E6F" w:rsidRDefault="00684CBC" w:rsidP="00225F01">
      <w:pPr>
        <w:pStyle w:val="ListParagraph"/>
        <w:numPr>
          <w:ilvl w:val="0"/>
          <w:numId w:val="54"/>
        </w:numPr>
        <w:spacing w:line="276" w:lineRule="auto"/>
        <w:rPr>
          <w:rFonts w:cs="Times New Roman"/>
        </w:rPr>
      </w:pPr>
      <w:r w:rsidRPr="00213E6F">
        <w:rPr>
          <w:rFonts w:cs="Times New Roman"/>
        </w:rPr>
        <w:t>Administrative delays in job execution.</w:t>
      </w:r>
    </w:p>
    <w:p w14:paraId="3F1E491F" w14:textId="77777777" w:rsidR="00684CBC" w:rsidRPr="00213E6F" w:rsidRDefault="00684CBC" w:rsidP="00D82AA7">
      <w:pPr>
        <w:pStyle w:val="Heading3"/>
      </w:pPr>
      <w:bookmarkStart w:id="459" w:name="_Toc194297852"/>
      <w:r w:rsidRPr="00213E6F">
        <w:t>Recommendations:</w:t>
      </w:r>
      <w:bookmarkEnd w:id="459"/>
    </w:p>
    <w:p w14:paraId="07E8060D" w14:textId="77777777" w:rsidR="00684CBC" w:rsidRPr="00213E6F" w:rsidRDefault="00684CBC" w:rsidP="00225F01">
      <w:pPr>
        <w:pStyle w:val="ListParagraph"/>
        <w:numPr>
          <w:ilvl w:val="0"/>
          <w:numId w:val="55"/>
        </w:numPr>
        <w:spacing w:line="276" w:lineRule="auto"/>
        <w:rPr>
          <w:rFonts w:cs="Times New Roman"/>
        </w:rPr>
      </w:pPr>
      <w:r w:rsidRPr="00213E6F">
        <w:rPr>
          <w:rFonts w:cs="Times New Roman"/>
        </w:rPr>
        <w:t>Invest in modern printing machines to reduce outsourcing costs.</w:t>
      </w:r>
    </w:p>
    <w:p w14:paraId="6B3CE7C1" w14:textId="77777777" w:rsidR="00684CBC" w:rsidRPr="00213E6F" w:rsidRDefault="00684CBC" w:rsidP="00225F01">
      <w:pPr>
        <w:pStyle w:val="ListParagraph"/>
        <w:numPr>
          <w:ilvl w:val="0"/>
          <w:numId w:val="55"/>
        </w:numPr>
        <w:spacing w:line="276" w:lineRule="auto"/>
        <w:rPr>
          <w:rFonts w:cs="Times New Roman"/>
        </w:rPr>
      </w:pPr>
      <w:r w:rsidRPr="00213E6F">
        <w:rPr>
          <w:rFonts w:cs="Times New Roman"/>
        </w:rPr>
        <w:t>Develop a structured commercialization plan for revenue generation.</w:t>
      </w:r>
    </w:p>
    <w:p w14:paraId="1A93B873" w14:textId="77777777" w:rsidR="00684CBC" w:rsidRPr="00213E6F" w:rsidRDefault="00684CBC" w:rsidP="00225F01">
      <w:pPr>
        <w:pStyle w:val="ListParagraph"/>
        <w:numPr>
          <w:ilvl w:val="0"/>
          <w:numId w:val="55"/>
        </w:numPr>
        <w:spacing w:line="276" w:lineRule="auto"/>
        <w:rPr>
          <w:rFonts w:cs="Times New Roman"/>
        </w:rPr>
      </w:pPr>
      <w:r w:rsidRPr="00213E6F">
        <w:rPr>
          <w:rFonts w:cs="Times New Roman"/>
        </w:rPr>
        <w:t>Open separate financial accounts for the printing section to avoid bureaucracy.</w:t>
      </w:r>
    </w:p>
    <w:p w14:paraId="3017C575" w14:textId="77777777" w:rsidR="00684CBC" w:rsidRPr="00213E6F" w:rsidRDefault="00684CBC" w:rsidP="00225F01">
      <w:pPr>
        <w:pStyle w:val="ListParagraph"/>
        <w:numPr>
          <w:ilvl w:val="0"/>
          <w:numId w:val="55"/>
        </w:numPr>
        <w:spacing w:line="276" w:lineRule="auto"/>
        <w:rPr>
          <w:rFonts w:cs="Times New Roman"/>
        </w:rPr>
      </w:pPr>
      <w:r w:rsidRPr="00213E6F">
        <w:rPr>
          <w:rFonts w:cs="Times New Roman"/>
        </w:rPr>
        <w:t>Strict payment policies: Enforce 70% upfront payment for services.</w:t>
      </w:r>
    </w:p>
    <w:p w14:paraId="1AFEDD64" w14:textId="77777777" w:rsidR="006A6CE5" w:rsidRPr="00972485" w:rsidRDefault="00684CBC" w:rsidP="00225F01">
      <w:pPr>
        <w:pStyle w:val="ListParagraph"/>
        <w:numPr>
          <w:ilvl w:val="0"/>
          <w:numId w:val="55"/>
        </w:numPr>
        <w:spacing w:line="276" w:lineRule="auto"/>
        <w:rPr>
          <w:rFonts w:cs="Times New Roman"/>
        </w:rPr>
      </w:pPr>
      <w:r w:rsidRPr="00213E6F">
        <w:rPr>
          <w:rFonts w:cs="Times New Roman"/>
        </w:rPr>
        <w:t>Upgrade conference facilities to attract more corporate clients.</w:t>
      </w:r>
    </w:p>
    <w:p w14:paraId="3E800E89" w14:textId="77777777" w:rsidR="00BA5D17" w:rsidRPr="00213E6F" w:rsidRDefault="005D7EB0" w:rsidP="00665DB2">
      <w:pPr>
        <w:pStyle w:val="Heading2"/>
      </w:pPr>
      <w:r>
        <w:t xml:space="preserve"> </w:t>
      </w:r>
      <w:bookmarkStart w:id="460" w:name="_Toc194297853"/>
      <w:r w:rsidR="008C6BF9">
        <w:t>CSIR</w:t>
      </w:r>
      <w:r w:rsidR="00BA5D17" w:rsidRPr="00213E6F">
        <w:t>-STEPRI</w:t>
      </w:r>
      <w:bookmarkEnd w:id="460"/>
    </w:p>
    <w:p w14:paraId="0276AF39" w14:textId="77777777" w:rsidR="00DE328E" w:rsidRPr="00DE328E" w:rsidRDefault="00DE328E"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461" w:name="_Toc194295512"/>
      <w:bookmarkStart w:id="462" w:name="_Toc194295686"/>
      <w:bookmarkStart w:id="463" w:name="_Toc194295861"/>
      <w:bookmarkStart w:id="464" w:name="_Toc194296036"/>
      <w:bookmarkStart w:id="465" w:name="_Toc194296211"/>
      <w:bookmarkStart w:id="466" w:name="_Toc194296386"/>
      <w:bookmarkStart w:id="467" w:name="_Toc194296564"/>
      <w:bookmarkStart w:id="468" w:name="_Toc194296742"/>
      <w:bookmarkStart w:id="469" w:name="_Toc194296921"/>
      <w:bookmarkStart w:id="470" w:name="_Toc194297100"/>
      <w:bookmarkStart w:id="471" w:name="_Toc194297474"/>
      <w:bookmarkStart w:id="472" w:name="_Toc194297667"/>
      <w:bookmarkStart w:id="473" w:name="_Toc194297854"/>
      <w:bookmarkEnd w:id="461"/>
      <w:bookmarkEnd w:id="462"/>
      <w:bookmarkEnd w:id="463"/>
      <w:bookmarkEnd w:id="464"/>
      <w:bookmarkEnd w:id="465"/>
      <w:bookmarkEnd w:id="466"/>
      <w:bookmarkEnd w:id="467"/>
      <w:bookmarkEnd w:id="468"/>
      <w:bookmarkEnd w:id="469"/>
      <w:bookmarkEnd w:id="470"/>
      <w:bookmarkEnd w:id="471"/>
      <w:bookmarkEnd w:id="472"/>
      <w:bookmarkEnd w:id="473"/>
    </w:p>
    <w:p w14:paraId="51BA6301" w14:textId="54D17C86" w:rsidR="00BA5D17" w:rsidRPr="00213E6F" w:rsidRDefault="00BA5D17" w:rsidP="00D82AA7">
      <w:pPr>
        <w:pStyle w:val="Heading3"/>
      </w:pPr>
      <w:bookmarkStart w:id="474" w:name="_Toc194297855"/>
      <w:r w:rsidRPr="00213E6F">
        <w:t>Existing Products, Services, and Technologies</w:t>
      </w:r>
      <w:bookmarkEnd w:id="474"/>
    </w:p>
    <w:p w14:paraId="7674F0E8" w14:textId="77777777" w:rsidR="00BA5D17" w:rsidRPr="00213E6F" w:rsidRDefault="00BA5D17" w:rsidP="00DE328E">
      <w:pPr>
        <w:pStyle w:val="ListParagraph"/>
        <w:numPr>
          <w:ilvl w:val="0"/>
          <w:numId w:val="34"/>
        </w:numPr>
        <w:spacing w:line="276" w:lineRule="auto"/>
        <w:rPr>
          <w:rFonts w:cs="Times New Roman"/>
        </w:rPr>
      </w:pPr>
      <w:r w:rsidRPr="00213E6F">
        <w:rPr>
          <w:rFonts w:cs="Times New Roman"/>
        </w:rPr>
        <w:t>Conference Facilities: Major revenue source, though demand fluctuates.</w:t>
      </w:r>
    </w:p>
    <w:p w14:paraId="7F4AE26C" w14:textId="77777777" w:rsidR="00BA5D17" w:rsidRPr="00213E6F" w:rsidRDefault="00BA5D17" w:rsidP="00DE328E">
      <w:pPr>
        <w:pStyle w:val="ListParagraph"/>
        <w:numPr>
          <w:ilvl w:val="0"/>
          <w:numId w:val="34"/>
        </w:numPr>
        <w:spacing w:line="276" w:lineRule="auto"/>
        <w:rPr>
          <w:rFonts w:cs="Times New Roman"/>
        </w:rPr>
      </w:pPr>
      <w:r w:rsidRPr="00213E6F">
        <w:rPr>
          <w:rFonts w:cs="Times New Roman"/>
        </w:rPr>
        <w:t>Consultancy Services: Only 30% of research staff secure projects.</w:t>
      </w:r>
    </w:p>
    <w:p w14:paraId="76DD4A08" w14:textId="77777777" w:rsidR="00BA5D17" w:rsidRPr="00213E6F" w:rsidRDefault="00BA5D17" w:rsidP="00DE328E">
      <w:pPr>
        <w:pStyle w:val="ListParagraph"/>
        <w:numPr>
          <w:ilvl w:val="0"/>
          <w:numId w:val="34"/>
        </w:numPr>
        <w:spacing w:line="276" w:lineRule="auto"/>
        <w:rPr>
          <w:rFonts w:cs="Times New Roman"/>
        </w:rPr>
      </w:pPr>
      <w:r w:rsidRPr="00213E6F">
        <w:rPr>
          <w:rFonts w:cs="Times New Roman"/>
        </w:rPr>
        <w:t>Publications: Low sales, including Ghana Herbal Pharmacopoeia.</w:t>
      </w:r>
    </w:p>
    <w:p w14:paraId="226E1E67" w14:textId="77777777" w:rsidR="00BA5D17" w:rsidRPr="00213E6F" w:rsidRDefault="00BA5D17" w:rsidP="00DE328E">
      <w:pPr>
        <w:pStyle w:val="ListParagraph"/>
        <w:numPr>
          <w:ilvl w:val="0"/>
          <w:numId w:val="34"/>
        </w:numPr>
        <w:spacing w:line="276" w:lineRule="auto"/>
        <w:rPr>
          <w:rFonts w:cs="Times New Roman"/>
        </w:rPr>
      </w:pPr>
      <w:r w:rsidRPr="00213E6F">
        <w:rPr>
          <w:rFonts w:cs="Times New Roman"/>
        </w:rPr>
        <w:t>Miscellaneous Services: Minimal income from vehicle rentals and photocopying.</w:t>
      </w:r>
    </w:p>
    <w:p w14:paraId="759114E1" w14:textId="77777777" w:rsidR="00BA5D17" w:rsidRPr="00213E6F" w:rsidRDefault="00BA5D17" w:rsidP="00D82AA7">
      <w:pPr>
        <w:pStyle w:val="Heading3"/>
      </w:pPr>
      <w:bookmarkStart w:id="475" w:name="_Toc194297856"/>
      <w:r w:rsidRPr="00213E6F">
        <w:lastRenderedPageBreak/>
        <w:t>Strategic Income Generation Interventions</w:t>
      </w:r>
      <w:bookmarkEnd w:id="475"/>
    </w:p>
    <w:p w14:paraId="59DAF62B"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Expanding Conference Market: Leveraging technology and social media, enhancing facilities, and partnering with catering services.</w:t>
      </w:r>
    </w:p>
    <w:p w14:paraId="4022C855"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Increasing Consultancy Wins: Proposal writing workshops to improve grant-seeking abilities.</w:t>
      </w:r>
    </w:p>
    <w:p w14:paraId="116C3043"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Hosting Scientific Events: Organizing seminars, workshops, and report generation for organizations.</w:t>
      </w:r>
    </w:p>
    <w:p w14:paraId="7E842379"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Training Programs: Short courses for young researchers in policy brief writing, data analysis, and scientific communication.</w:t>
      </w:r>
    </w:p>
    <w:p w14:paraId="2E51CE72"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Enhancing Publication Sales: Updating and expanding distribution of the Ghana Herbal Pharmacopoeia.</w:t>
      </w:r>
    </w:p>
    <w:p w14:paraId="1369BE10" w14:textId="77777777" w:rsidR="00BA5D17" w:rsidRPr="00213E6F" w:rsidRDefault="00BA5D17" w:rsidP="00DE328E">
      <w:pPr>
        <w:pStyle w:val="ListParagraph"/>
        <w:numPr>
          <w:ilvl w:val="0"/>
          <w:numId w:val="35"/>
        </w:numPr>
        <w:spacing w:line="276" w:lineRule="auto"/>
        <w:rPr>
          <w:rFonts w:cs="Times New Roman"/>
        </w:rPr>
      </w:pPr>
      <w:r w:rsidRPr="00213E6F">
        <w:rPr>
          <w:rFonts w:cs="Times New Roman"/>
        </w:rPr>
        <w:t>Improving Video Services: Investing in high-quality equipment and skilled technicians.</w:t>
      </w:r>
    </w:p>
    <w:p w14:paraId="5AAD2CB3" w14:textId="77777777" w:rsidR="00BA5D17" w:rsidRPr="00213E6F" w:rsidRDefault="00BA5D17" w:rsidP="00D82AA7">
      <w:pPr>
        <w:pStyle w:val="Heading3"/>
      </w:pPr>
      <w:bookmarkStart w:id="476" w:name="_Toc194297857"/>
      <w:r w:rsidRPr="00213E6F">
        <w:t>Marketable Products and Technologies for PPP Collaboration</w:t>
      </w:r>
      <w:bookmarkEnd w:id="476"/>
    </w:p>
    <w:p w14:paraId="4098B468" w14:textId="77777777" w:rsidR="00BA5D17" w:rsidRPr="00213E6F" w:rsidRDefault="00BA5D17" w:rsidP="00DE328E">
      <w:pPr>
        <w:pStyle w:val="ListParagraph"/>
        <w:numPr>
          <w:ilvl w:val="0"/>
          <w:numId w:val="36"/>
        </w:numPr>
        <w:spacing w:line="276" w:lineRule="auto"/>
        <w:rPr>
          <w:rFonts w:cs="Times New Roman"/>
        </w:rPr>
      </w:pPr>
      <w:r w:rsidRPr="00213E6F">
        <w:rPr>
          <w:rFonts w:cs="Times New Roman"/>
        </w:rPr>
        <w:t>Conference and Event Management: Partnering with external organizations.</w:t>
      </w:r>
    </w:p>
    <w:p w14:paraId="3D4DCA68" w14:textId="77777777" w:rsidR="00BA5D17" w:rsidRPr="00213E6F" w:rsidRDefault="00BA5D17" w:rsidP="00DE328E">
      <w:pPr>
        <w:pStyle w:val="ListParagraph"/>
        <w:numPr>
          <w:ilvl w:val="0"/>
          <w:numId w:val="36"/>
        </w:numPr>
        <w:spacing w:line="276" w:lineRule="auto"/>
        <w:rPr>
          <w:rFonts w:cs="Times New Roman"/>
        </w:rPr>
      </w:pPr>
      <w:r w:rsidRPr="00213E6F">
        <w:rPr>
          <w:rFonts w:cs="Times New Roman"/>
        </w:rPr>
        <w:t>Training &amp; Capacity Building: Providing specialized short courses.</w:t>
      </w:r>
    </w:p>
    <w:p w14:paraId="6C5ABC57" w14:textId="77777777" w:rsidR="00BA5D17" w:rsidRPr="00213E6F" w:rsidRDefault="00BA5D17" w:rsidP="00DE328E">
      <w:pPr>
        <w:pStyle w:val="ListParagraph"/>
        <w:numPr>
          <w:ilvl w:val="0"/>
          <w:numId w:val="36"/>
        </w:numPr>
        <w:spacing w:line="276" w:lineRule="auto"/>
        <w:rPr>
          <w:rFonts w:cs="Times New Roman"/>
        </w:rPr>
      </w:pPr>
      <w:r w:rsidRPr="00213E6F">
        <w:rPr>
          <w:rFonts w:cs="Times New Roman"/>
        </w:rPr>
        <w:t>Scientific and Policy Research Support: Offering research-driven consultancy services.</w:t>
      </w:r>
    </w:p>
    <w:p w14:paraId="6FF83729" w14:textId="77777777" w:rsidR="008C6BF9" w:rsidRPr="00795149" w:rsidRDefault="00BA5D17" w:rsidP="00DE328E">
      <w:pPr>
        <w:pStyle w:val="ListParagraph"/>
        <w:numPr>
          <w:ilvl w:val="0"/>
          <w:numId w:val="36"/>
        </w:numPr>
        <w:spacing w:line="276" w:lineRule="auto"/>
        <w:rPr>
          <w:rFonts w:cs="Times New Roman"/>
        </w:rPr>
      </w:pPr>
      <w:r w:rsidRPr="00213E6F">
        <w:rPr>
          <w:rFonts w:cs="Times New Roman"/>
        </w:rPr>
        <w:t>Video Documentation Services: High-quality event coverage and promotional videos.</w:t>
      </w:r>
    </w:p>
    <w:p w14:paraId="20690CEB" w14:textId="77777777" w:rsidR="00BA5D17" w:rsidRPr="00213E6F" w:rsidRDefault="00BA5D17" w:rsidP="00D82AA7">
      <w:pPr>
        <w:pStyle w:val="Heading3"/>
      </w:pPr>
      <w:bookmarkStart w:id="477" w:name="_Toc194297858"/>
      <w:r w:rsidRPr="00213E6F">
        <w:t>Public Relations Activities</w:t>
      </w:r>
      <w:bookmarkEnd w:id="477"/>
    </w:p>
    <w:p w14:paraId="792151EF" w14:textId="77777777" w:rsidR="00BA5D17" w:rsidRPr="00213E6F" w:rsidRDefault="00BA5D17" w:rsidP="00DE328E">
      <w:pPr>
        <w:pStyle w:val="ListParagraph"/>
        <w:numPr>
          <w:ilvl w:val="0"/>
          <w:numId w:val="37"/>
        </w:numPr>
        <w:spacing w:line="276" w:lineRule="auto"/>
        <w:rPr>
          <w:rFonts w:cs="Times New Roman"/>
        </w:rPr>
      </w:pPr>
      <w:r w:rsidRPr="00213E6F">
        <w:rPr>
          <w:rFonts w:cs="Times New Roman"/>
        </w:rPr>
        <w:t>No Dedicated PR Officer: Public engagement is carried out through projects.</w:t>
      </w:r>
    </w:p>
    <w:p w14:paraId="0E51315E" w14:textId="77777777" w:rsidR="00BA5D17" w:rsidRPr="00213E6F" w:rsidRDefault="00BA5D17" w:rsidP="00DE328E">
      <w:pPr>
        <w:pStyle w:val="ListParagraph"/>
        <w:numPr>
          <w:ilvl w:val="0"/>
          <w:numId w:val="37"/>
        </w:numPr>
        <w:spacing w:line="276" w:lineRule="auto"/>
        <w:rPr>
          <w:rFonts w:cs="Times New Roman"/>
        </w:rPr>
      </w:pPr>
      <w:r w:rsidRPr="00213E6F">
        <w:rPr>
          <w:rFonts w:cs="Times New Roman"/>
        </w:rPr>
        <w:t>Employee-Led PR: Staff share CSIR-STEPRI information via personal and professional networks.</w:t>
      </w:r>
    </w:p>
    <w:p w14:paraId="5BDF9A38" w14:textId="77777777" w:rsidR="00BA5D17" w:rsidRPr="00213E6F" w:rsidRDefault="00BA5D17" w:rsidP="00DE328E">
      <w:pPr>
        <w:pStyle w:val="ListParagraph"/>
        <w:numPr>
          <w:ilvl w:val="0"/>
          <w:numId w:val="37"/>
        </w:numPr>
        <w:spacing w:line="276" w:lineRule="auto"/>
        <w:rPr>
          <w:rFonts w:cs="Times New Roman"/>
        </w:rPr>
      </w:pPr>
      <w:r w:rsidRPr="00213E6F">
        <w:rPr>
          <w:rFonts w:cs="Times New Roman"/>
        </w:rPr>
        <w:t>Digital Presence: Website and social media (LinkedIn, Instagram) used for outreach.</w:t>
      </w:r>
    </w:p>
    <w:p w14:paraId="2C2C4397" w14:textId="77777777" w:rsidR="00BA5D17" w:rsidRPr="00213E6F" w:rsidRDefault="00BA5D17" w:rsidP="00DE328E">
      <w:pPr>
        <w:pStyle w:val="ListParagraph"/>
        <w:numPr>
          <w:ilvl w:val="0"/>
          <w:numId w:val="37"/>
        </w:numPr>
        <w:spacing w:line="276" w:lineRule="auto"/>
        <w:rPr>
          <w:rFonts w:cs="Times New Roman"/>
        </w:rPr>
      </w:pPr>
      <w:r w:rsidRPr="00213E6F">
        <w:rPr>
          <w:rFonts w:cs="Times New Roman"/>
        </w:rPr>
        <w:t>Stakeholder &amp; Community Engagement: Ongoing collaborations with relevant stakeholders.</w:t>
      </w:r>
    </w:p>
    <w:p w14:paraId="3929CB40" w14:textId="77777777" w:rsidR="00BA5D17" w:rsidRPr="00213E6F" w:rsidRDefault="00BA5D17" w:rsidP="00D82AA7">
      <w:pPr>
        <w:pStyle w:val="Heading3"/>
      </w:pPr>
      <w:bookmarkStart w:id="478" w:name="_Toc194297859"/>
      <w:r w:rsidRPr="00213E6F">
        <w:t>Challenges:</w:t>
      </w:r>
      <w:bookmarkEnd w:id="478"/>
    </w:p>
    <w:p w14:paraId="13673676" w14:textId="77777777" w:rsidR="00BA5D17" w:rsidRPr="00213E6F" w:rsidRDefault="00BA5D17" w:rsidP="00DE328E">
      <w:pPr>
        <w:pStyle w:val="ListParagraph"/>
        <w:numPr>
          <w:ilvl w:val="0"/>
          <w:numId w:val="38"/>
        </w:numPr>
        <w:spacing w:line="276" w:lineRule="auto"/>
        <w:rPr>
          <w:rFonts w:cs="Times New Roman"/>
        </w:rPr>
      </w:pPr>
      <w:r w:rsidRPr="00213E6F">
        <w:rPr>
          <w:rFonts w:cs="Times New Roman"/>
        </w:rPr>
        <w:t>Uneven demand for conference facilities.</w:t>
      </w:r>
    </w:p>
    <w:p w14:paraId="79A10908" w14:textId="77777777" w:rsidR="00BA5D17" w:rsidRPr="00213E6F" w:rsidRDefault="00BA5D17" w:rsidP="00DE328E">
      <w:pPr>
        <w:pStyle w:val="ListParagraph"/>
        <w:numPr>
          <w:ilvl w:val="0"/>
          <w:numId w:val="38"/>
        </w:numPr>
        <w:spacing w:line="276" w:lineRule="auto"/>
        <w:rPr>
          <w:rFonts w:cs="Times New Roman"/>
        </w:rPr>
      </w:pPr>
      <w:r w:rsidRPr="00213E6F">
        <w:rPr>
          <w:rFonts w:cs="Times New Roman"/>
        </w:rPr>
        <w:t>Low engagement in consultancy projects.</w:t>
      </w:r>
    </w:p>
    <w:p w14:paraId="31E472A4" w14:textId="77777777" w:rsidR="00BA5D17" w:rsidRPr="00213E6F" w:rsidRDefault="00BA5D17" w:rsidP="00DE328E">
      <w:pPr>
        <w:pStyle w:val="ListParagraph"/>
        <w:numPr>
          <w:ilvl w:val="0"/>
          <w:numId w:val="38"/>
        </w:numPr>
        <w:spacing w:line="276" w:lineRule="auto"/>
        <w:rPr>
          <w:rFonts w:cs="Times New Roman"/>
        </w:rPr>
      </w:pPr>
      <w:r w:rsidRPr="00213E6F">
        <w:rPr>
          <w:rFonts w:cs="Times New Roman"/>
        </w:rPr>
        <w:t>Poor sales of publications and limited income from minor services.</w:t>
      </w:r>
    </w:p>
    <w:p w14:paraId="240EC570" w14:textId="77777777" w:rsidR="00BA5D17" w:rsidRPr="00213E6F" w:rsidRDefault="00BA5D17" w:rsidP="00D82AA7">
      <w:pPr>
        <w:pStyle w:val="Heading3"/>
      </w:pPr>
      <w:bookmarkStart w:id="479" w:name="_Toc194297860"/>
      <w:r w:rsidRPr="00213E6F">
        <w:t>Recommendations:</w:t>
      </w:r>
      <w:bookmarkEnd w:id="479"/>
    </w:p>
    <w:p w14:paraId="65B91494" w14:textId="77777777" w:rsidR="00BA5D17" w:rsidRPr="00213E6F" w:rsidRDefault="00BA5D17" w:rsidP="00DE328E">
      <w:pPr>
        <w:pStyle w:val="ListParagraph"/>
        <w:numPr>
          <w:ilvl w:val="0"/>
          <w:numId w:val="39"/>
        </w:numPr>
        <w:spacing w:line="276" w:lineRule="auto"/>
        <w:rPr>
          <w:rFonts w:cs="Times New Roman"/>
        </w:rPr>
      </w:pPr>
      <w:r w:rsidRPr="00213E6F">
        <w:rPr>
          <w:rFonts w:cs="Times New Roman"/>
        </w:rPr>
        <w:t>Diversify revenue sources and expand target markets.</w:t>
      </w:r>
    </w:p>
    <w:p w14:paraId="08576921" w14:textId="77777777" w:rsidR="00BA5D17" w:rsidRPr="00213E6F" w:rsidRDefault="00BA5D17" w:rsidP="00DE328E">
      <w:pPr>
        <w:pStyle w:val="ListParagraph"/>
        <w:numPr>
          <w:ilvl w:val="0"/>
          <w:numId w:val="39"/>
        </w:numPr>
        <w:spacing w:line="276" w:lineRule="auto"/>
        <w:rPr>
          <w:rFonts w:cs="Times New Roman"/>
        </w:rPr>
      </w:pPr>
      <w:r w:rsidRPr="00213E6F">
        <w:rPr>
          <w:rFonts w:cs="Times New Roman"/>
        </w:rPr>
        <w:t>Improve internal capacity for securing consultancy projects.</w:t>
      </w:r>
    </w:p>
    <w:p w14:paraId="1C68D807" w14:textId="77777777" w:rsidR="00BA5D17" w:rsidRPr="00213E6F" w:rsidRDefault="00BA5D17" w:rsidP="00DE328E">
      <w:pPr>
        <w:pStyle w:val="ListParagraph"/>
        <w:numPr>
          <w:ilvl w:val="0"/>
          <w:numId w:val="39"/>
        </w:numPr>
        <w:spacing w:line="276" w:lineRule="auto"/>
        <w:rPr>
          <w:rFonts w:cs="Times New Roman"/>
        </w:rPr>
      </w:pPr>
      <w:r w:rsidRPr="00213E6F">
        <w:rPr>
          <w:rFonts w:cs="Times New Roman"/>
        </w:rPr>
        <w:t>Offer more short courses and strengthen publication sales channels.</w:t>
      </w:r>
    </w:p>
    <w:p w14:paraId="7D34517E" w14:textId="77777777" w:rsidR="00BA5D17" w:rsidRDefault="00BA5D17" w:rsidP="00DE328E">
      <w:pPr>
        <w:pStyle w:val="ListParagraph"/>
        <w:numPr>
          <w:ilvl w:val="0"/>
          <w:numId w:val="39"/>
        </w:numPr>
        <w:spacing w:line="276" w:lineRule="auto"/>
        <w:rPr>
          <w:rFonts w:cs="Times New Roman"/>
        </w:rPr>
      </w:pPr>
      <w:r w:rsidRPr="00213E6F">
        <w:rPr>
          <w:rFonts w:cs="Times New Roman"/>
        </w:rPr>
        <w:t>Enhance PR and stakeholder engagement efforts.</w:t>
      </w:r>
    </w:p>
    <w:p w14:paraId="5B273D84" w14:textId="1DA62263" w:rsidR="006A6CE5" w:rsidRDefault="006A6CE5" w:rsidP="00DE328E">
      <w:pPr>
        <w:pStyle w:val="ListParagraph"/>
        <w:spacing w:line="276" w:lineRule="auto"/>
        <w:rPr>
          <w:rFonts w:cs="Times New Roman"/>
        </w:rPr>
      </w:pPr>
    </w:p>
    <w:p w14:paraId="0981F580" w14:textId="77777777" w:rsidR="000D06E0" w:rsidRPr="00213E6F" w:rsidRDefault="000D06E0" w:rsidP="00DE328E">
      <w:pPr>
        <w:pStyle w:val="ListParagraph"/>
        <w:spacing w:line="276" w:lineRule="auto"/>
        <w:rPr>
          <w:rFonts w:cs="Times New Roman"/>
        </w:rPr>
      </w:pPr>
    </w:p>
    <w:p w14:paraId="0B6FDCC7" w14:textId="0761EC24" w:rsidR="00FA261C" w:rsidRPr="00213E6F" w:rsidRDefault="000D06E0" w:rsidP="00665DB2">
      <w:pPr>
        <w:pStyle w:val="Heading2"/>
      </w:pPr>
      <w:bookmarkStart w:id="480" w:name="_Toc194297861"/>
      <w:r>
        <w:lastRenderedPageBreak/>
        <w:t xml:space="preserve">Summary of Presentation by </w:t>
      </w:r>
      <w:r w:rsidR="00CC44C0" w:rsidRPr="00213E6F">
        <w:t>Corporate Affairs</w:t>
      </w:r>
      <w:r w:rsidR="00FA261C" w:rsidRPr="00213E6F">
        <w:t xml:space="preserve"> Division </w:t>
      </w:r>
      <w:r>
        <w:t>(</w:t>
      </w:r>
      <w:r w:rsidR="00FA261C" w:rsidRPr="00213E6F">
        <w:t>CAD</w:t>
      </w:r>
      <w:r>
        <w:t>), Head Office</w:t>
      </w:r>
      <w:bookmarkEnd w:id="480"/>
    </w:p>
    <w:p w14:paraId="31CA5E56" w14:textId="77777777" w:rsidR="000D06E0" w:rsidRPr="000D06E0" w:rsidRDefault="000D06E0" w:rsidP="000D06E0">
      <w:pPr>
        <w:spacing w:line="276" w:lineRule="auto"/>
        <w:ind w:left="360"/>
        <w:rPr>
          <w:rFonts w:cs="Times New Roman"/>
        </w:rPr>
      </w:pPr>
      <w:r w:rsidRPr="000D06E0">
        <w:rPr>
          <w:rFonts w:cs="Times New Roman"/>
        </w:rPr>
        <w:t>The Corporate Affairs Division (CAD) of the Council for Scientific and Industrial Research (CSIR) serves as a cornerstone in advancing the organization’s mission through media and public relations, corporate communications management, and event planning. CAD’s efforts center on elevating CSIR’s relevance to national development by enhancing brand visibility, fostering media engagement, and strengthening stakeholder communication. The division has championed several high-profile initiatives, including the launch of the Digital Soil Map platform, the CSIR Intellectual Property (IP) Launch and Seminar, the 34th CORAF Board Meeting, and the U.S.-Ghana Innovation for Food &amp; Economy Workshop. Additionally, CAD has forged impactful media collaborations with outlets such as GTV, UTV, and Joy News, yielding substantial news coverage and educational content that spotlight CSIR’s contributions.</w:t>
      </w:r>
    </w:p>
    <w:p w14:paraId="60D10218" w14:textId="17C91741" w:rsidR="000D06E0" w:rsidRPr="000D06E0" w:rsidRDefault="000D06E0" w:rsidP="000D06E0">
      <w:pPr>
        <w:spacing w:line="276" w:lineRule="auto"/>
        <w:ind w:left="360"/>
        <w:rPr>
          <w:rFonts w:cs="Times New Roman"/>
        </w:rPr>
      </w:pPr>
      <w:r w:rsidRPr="000D06E0">
        <w:rPr>
          <w:rFonts w:cs="Times New Roman"/>
        </w:rPr>
        <w:t xml:space="preserve">A key pillar of CAD’s strategy is driving financial sustainability through branding and corporate visibility. The division has introduced a monthly media tracker to quantify the monetary value of media coverage and monitor brand engagement, ensuring measurable outcomes. To maintain consistency and bolster commercial appeal, CAD </w:t>
      </w:r>
      <w:r>
        <w:rPr>
          <w:rFonts w:cs="Times New Roman"/>
        </w:rPr>
        <w:t>recommends to develop</w:t>
      </w:r>
      <w:r w:rsidRPr="000D06E0">
        <w:rPr>
          <w:rFonts w:cs="Times New Roman"/>
        </w:rPr>
        <w:t xml:space="preserve"> a brand manual that standardizes branding and communication materials across the organization. Furthermore, by deepening partnerships with media outlets, CAD </w:t>
      </w:r>
      <w:r>
        <w:rPr>
          <w:rFonts w:cs="Times New Roman"/>
        </w:rPr>
        <w:t xml:space="preserve">aims to </w:t>
      </w:r>
      <w:r w:rsidRPr="000D06E0">
        <w:rPr>
          <w:rFonts w:cs="Times New Roman"/>
        </w:rPr>
        <w:t>amplif</w:t>
      </w:r>
      <w:r>
        <w:rPr>
          <w:rFonts w:cs="Times New Roman"/>
        </w:rPr>
        <w:t>y</w:t>
      </w:r>
      <w:r w:rsidRPr="000D06E0">
        <w:rPr>
          <w:rFonts w:cs="Times New Roman"/>
        </w:rPr>
        <w:t xml:space="preserve"> CSIR’s research outputs, making them more appealing to potential investors and funding bodies, thus laying a foundation for strategic income generation.</w:t>
      </w:r>
    </w:p>
    <w:p w14:paraId="34371D9E" w14:textId="0691BC1A" w:rsidR="000D06E0" w:rsidRPr="000D06E0" w:rsidRDefault="000D06E0" w:rsidP="00693AEF">
      <w:pPr>
        <w:spacing w:line="276" w:lineRule="auto"/>
        <w:ind w:left="360"/>
        <w:rPr>
          <w:rFonts w:cs="Times New Roman"/>
        </w:rPr>
      </w:pPr>
      <w:r w:rsidRPr="000D06E0">
        <w:rPr>
          <w:rFonts w:cs="Times New Roman"/>
        </w:rPr>
        <w:t xml:space="preserve">CAD is also </w:t>
      </w:r>
      <w:r w:rsidR="00693AEF">
        <w:rPr>
          <w:rFonts w:cs="Times New Roman"/>
        </w:rPr>
        <w:t>envisioning</w:t>
      </w:r>
      <w:r>
        <w:rPr>
          <w:rFonts w:cs="Times New Roman"/>
        </w:rPr>
        <w:t xml:space="preserve"> to </w:t>
      </w:r>
      <w:r w:rsidRPr="000D06E0">
        <w:rPr>
          <w:rFonts w:cs="Times New Roman"/>
        </w:rPr>
        <w:t xml:space="preserve">position CSIR as a trusted authority in agricultural research and science, technology, and innovation (STI), with an eye toward marketable products and technologies for public-private partnership (PPP) collaboration. To achieve this, the division </w:t>
      </w:r>
      <w:r w:rsidR="00693AEF">
        <w:rPr>
          <w:rFonts w:cs="Times New Roman"/>
        </w:rPr>
        <w:t xml:space="preserve">proposes </w:t>
      </w:r>
      <w:r w:rsidRPr="000D06E0">
        <w:rPr>
          <w:rFonts w:cs="Times New Roman"/>
        </w:rPr>
        <w:t xml:space="preserve">establishing a centralized communication hub to streamline content creation, analysis, and dissemination, enhancing accessibility for private-sector partners. A Community of Practice (COP) for CSIR communicators </w:t>
      </w:r>
      <w:r w:rsidR="00693AEF">
        <w:rPr>
          <w:rFonts w:cs="Times New Roman"/>
        </w:rPr>
        <w:t xml:space="preserve">recommends being </w:t>
      </w:r>
      <w:r w:rsidRPr="000D06E0">
        <w:rPr>
          <w:rFonts w:cs="Times New Roman"/>
        </w:rPr>
        <w:t>created to share best practices and foster stronger ties with prospective collaborators. Leveraging digital platforms—such as social media, press releases, and corporate communication tools—CAD actively promotes CSIR technologies, drawing interest from PPPs and reinforcing the organization’s market presence.</w:t>
      </w:r>
    </w:p>
    <w:p w14:paraId="417812C9" w14:textId="4CCC4C6F" w:rsidR="000D06E0" w:rsidRPr="000D06E0" w:rsidRDefault="000D06E0" w:rsidP="000D06E0">
      <w:pPr>
        <w:spacing w:line="276" w:lineRule="auto"/>
        <w:ind w:left="360"/>
        <w:rPr>
          <w:rFonts w:cs="Times New Roman"/>
        </w:rPr>
      </w:pPr>
      <w:r w:rsidRPr="000D06E0">
        <w:rPr>
          <w:rFonts w:cs="Times New Roman"/>
        </w:rPr>
        <w:t>Public relations remain a vital focus, with CAD orchestrating CSIR Press Corps engagements to sustain media coverage of research and projects. The division also</w:t>
      </w:r>
      <w:r w:rsidR="00693AEF">
        <w:rPr>
          <w:rFonts w:cs="Times New Roman"/>
        </w:rPr>
        <w:t xml:space="preserve"> proposes to</w:t>
      </w:r>
      <w:r w:rsidRPr="000D06E0">
        <w:rPr>
          <w:rFonts w:cs="Times New Roman"/>
        </w:rPr>
        <w:t xml:space="preserve"> implement</w:t>
      </w:r>
      <w:r w:rsidR="00693AEF">
        <w:rPr>
          <w:rFonts w:cs="Times New Roman"/>
        </w:rPr>
        <w:t xml:space="preserve"> occasional </w:t>
      </w:r>
      <w:r w:rsidRPr="000D06E0">
        <w:rPr>
          <w:rFonts w:cs="Times New Roman"/>
        </w:rPr>
        <w:t>capacity-building programs for media professionals to deepen their understanding of CSIR’s work, alongside participation in global observances like World Food Day and the International Day of Women and Girls in Science to boost visibility. Social media content creation and curation have expanded CSIR’s digital reach, while a new media engagement framework</w:t>
      </w:r>
      <w:r w:rsidR="00693AEF">
        <w:rPr>
          <w:rFonts w:cs="Times New Roman"/>
        </w:rPr>
        <w:t xml:space="preserve"> will</w:t>
      </w:r>
      <w:r w:rsidRPr="000D06E0">
        <w:rPr>
          <w:rFonts w:cs="Times New Roman"/>
        </w:rPr>
        <w:t xml:space="preserve"> strengthen collaboration between CSIR institutes and media stakeholders, ensuring a cohesive PR approach.</w:t>
      </w:r>
    </w:p>
    <w:p w14:paraId="189EDBB0" w14:textId="7664AB3A" w:rsidR="000D06E0" w:rsidRPr="000D06E0" w:rsidRDefault="000D06E0" w:rsidP="00693AEF">
      <w:pPr>
        <w:spacing w:line="276" w:lineRule="auto"/>
        <w:ind w:left="360"/>
        <w:rPr>
          <w:rFonts w:cs="Times New Roman"/>
        </w:rPr>
      </w:pPr>
      <w:r w:rsidRPr="000D06E0">
        <w:rPr>
          <w:rFonts w:cs="Times New Roman"/>
        </w:rPr>
        <w:lastRenderedPageBreak/>
        <w:t xml:space="preserve">Despite </w:t>
      </w:r>
      <w:r w:rsidR="00693AEF">
        <w:rPr>
          <w:rFonts w:cs="Times New Roman"/>
        </w:rPr>
        <w:t>some</w:t>
      </w:r>
      <w:r w:rsidRPr="000D06E0">
        <w:rPr>
          <w:rFonts w:cs="Times New Roman"/>
        </w:rPr>
        <w:t xml:space="preserve"> achievements, CAD faces notable challenges. Inconsistent branding and communication materials across CSIR institutes undermine a unified identity, while limited collaboration between CAD and institute-level PR teams hampers synergy. Information flow about new technologies, events, and programs remains constrained, and budgetary limitations restrict the scope of PR and communication activities. To address these, CAD recommends developing a comprehensive brand manual to enforce uniformity, establishing a centralized communication hub for efficient content management, and fostering closer collaboration between CAD and PR teams to improve information sharing. Seeking strategic partnerships and funding opportunities is also advised to alleviate financial constraints.</w:t>
      </w:r>
    </w:p>
    <w:p w14:paraId="6748D506" w14:textId="548D2E55" w:rsidR="00C80CAD" w:rsidRDefault="000D06E0" w:rsidP="00693AEF">
      <w:pPr>
        <w:spacing w:line="276" w:lineRule="auto"/>
        <w:ind w:left="360"/>
        <w:rPr>
          <w:rFonts w:cs="Times New Roman"/>
        </w:rPr>
      </w:pPr>
      <w:r w:rsidRPr="000D06E0">
        <w:rPr>
          <w:rFonts w:cs="Times New Roman"/>
        </w:rPr>
        <w:t xml:space="preserve">In conclusion, the Corporate Affairs Division </w:t>
      </w:r>
      <w:r w:rsidR="00693AEF">
        <w:rPr>
          <w:rFonts w:cs="Times New Roman"/>
        </w:rPr>
        <w:t>aims to</w:t>
      </w:r>
      <w:r w:rsidRPr="000D06E0">
        <w:rPr>
          <w:rFonts w:cs="Times New Roman"/>
        </w:rPr>
        <w:t xml:space="preserve"> diligently enhanc</w:t>
      </w:r>
      <w:r w:rsidR="00693AEF">
        <w:rPr>
          <w:rFonts w:cs="Times New Roman"/>
        </w:rPr>
        <w:t xml:space="preserve">e </w:t>
      </w:r>
      <w:r w:rsidRPr="000D06E0">
        <w:rPr>
          <w:rFonts w:cs="Times New Roman"/>
        </w:rPr>
        <w:t>CSIR’s brand visibility, refin</w:t>
      </w:r>
      <w:r w:rsidR="00693AEF">
        <w:rPr>
          <w:rFonts w:cs="Times New Roman"/>
        </w:rPr>
        <w:t xml:space="preserve">e </w:t>
      </w:r>
      <w:r w:rsidRPr="000D06E0">
        <w:rPr>
          <w:rFonts w:cs="Times New Roman"/>
        </w:rPr>
        <w:t xml:space="preserve">communication strategies, and strengthen public relations to position the </w:t>
      </w:r>
      <w:r w:rsidR="00693AEF">
        <w:rPr>
          <w:rFonts w:cs="Times New Roman"/>
        </w:rPr>
        <w:t>Council</w:t>
      </w:r>
      <w:r w:rsidRPr="000D06E0">
        <w:rPr>
          <w:rFonts w:cs="Times New Roman"/>
        </w:rPr>
        <w:t xml:space="preserve"> as a leader in research and innovation. By shifting from fragmented efforts to a synergistic approach, CAD </w:t>
      </w:r>
      <w:r w:rsidR="00693AEF" w:rsidRPr="000D06E0">
        <w:rPr>
          <w:rFonts w:cs="Times New Roman"/>
        </w:rPr>
        <w:t>objects</w:t>
      </w:r>
      <w:r w:rsidRPr="000D06E0">
        <w:rPr>
          <w:rFonts w:cs="Times New Roman"/>
        </w:rPr>
        <w:t xml:space="preserve"> to solidify CSIR’s reputation as a hub for marketable technologies and impactful partnerships, paving the way for sustained growth and recognition.</w:t>
      </w:r>
    </w:p>
    <w:p w14:paraId="70214176" w14:textId="77777777" w:rsidR="00C80CAD" w:rsidRPr="00213E6F" w:rsidRDefault="00C80CAD" w:rsidP="00DE328E">
      <w:pPr>
        <w:spacing w:line="276" w:lineRule="auto"/>
        <w:ind w:left="720"/>
        <w:rPr>
          <w:rFonts w:cs="Times New Roman"/>
        </w:rPr>
      </w:pPr>
    </w:p>
    <w:p w14:paraId="46D9367D" w14:textId="77777777" w:rsidR="00167C67" w:rsidRPr="00213E6F" w:rsidRDefault="00167C67" w:rsidP="00665DB2">
      <w:pPr>
        <w:pStyle w:val="Heading2"/>
      </w:pPr>
      <w:bookmarkStart w:id="481" w:name="_Toc194297862"/>
      <w:r w:rsidRPr="00EB53A4">
        <w:t>DISCUSSIONS</w:t>
      </w:r>
      <w:bookmarkEnd w:id="481"/>
    </w:p>
    <w:p w14:paraId="77F61C30"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482" w:name="_Toc194295521"/>
      <w:bookmarkStart w:id="483" w:name="_Toc194295695"/>
      <w:bookmarkStart w:id="484" w:name="_Toc194295870"/>
      <w:bookmarkStart w:id="485" w:name="_Toc194296045"/>
      <w:bookmarkStart w:id="486" w:name="_Toc194296220"/>
      <w:bookmarkStart w:id="487" w:name="_Toc194296395"/>
      <w:bookmarkStart w:id="488" w:name="_Toc194296573"/>
      <w:bookmarkStart w:id="489" w:name="_Toc194296751"/>
      <w:bookmarkStart w:id="490" w:name="_Toc194296930"/>
      <w:bookmarkStart w:id="491" w:name="_Toc194297109"/>
      <w:bookmarkStart w:id="492" w:name="_Toc194297483"/>
      <w:bookmarkStart w:id="493" w:name="_Toc194297676"/>
      <w:bookmarkStart w:id="494" w:name="_Toc194297863"/>
      <w:bookmarkEnd w:id="482"/>
      <w:bookmarkEnd w:id="483"/>
      <w:bookmarkEnd w:id="484"/>
      <w:bookmarkEnd w:id="485"/>
      <w:bookmarkEnd w:id="486"/>
      <w:bookmarkEnd w:id="487"/>
      <w:bookmarkEnd w:id="488"/>
      <w:bookmarkEnd w:id="489"/>
      <w:bookmarkEnd w:id="490"/>
      <w:bookmarkEnd w:id="491"/>
      <w:bookmarkEnd w:id="492"/>
      <w:bookmarkEnd w:id="493"/>
      <w:bookmarkEnd w:id="494"/>
    </w:p>
    <w:p w14:paraId="36CBD85C"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495" w:name="_Toc194297110"/>
      <w:bookmarkStart w:id="496" w:name="_Toc194297484"/>
      <w:bookmarkStart w:id="497" w:name="_Toc194297677"/>
      <w:bookmarkStart w:id="498" w:name="_Toc194297864"/>
      <w:bookmarkEnd w:id="495"/>
      <w:bookmarkEnd w:id="496"/>
      <w:bookmarkEnd w:id="497"/>
      <w:bookmarkEnd w:id="498"/>
    </w:p>
    <w:p w14:paraId="124FE3FA"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499" w:name="_Toc194297111"/>
      <w:bookmarkStart w:id="500" w:name="_Toc194297485"/>
      <w:bookmarkStart w:id="501" w:name="_Toc194297678"/>
      <w:bookmarkStart w:id="502" w:name="_Toc194297865"/>
      <w:bookmarkEnd w:id="499"/>
      <w:bookmarkEnd w:id="500"/>
      <w:bookmarkEnd w:id="501"/>
      <w:bookmarkEnd w:id="502"/>
    </w:p>
    <w:p w14:paraId="2542A4C7"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03" w:name="_Toc194297112"/>
      <w:bookmarkStart w:id="504" w:name="_Toc194297486"/>
      <w:bookmarkStart w:id="505" w:name="_Toc194297679"/>
      <w:bookmarkStart w:id="506" w:name="_Toc194297866"/>
      <w:bookmarkEnd w:id="503"/>
      <w:bookmarkEnd w:id="504"/>
      <w:bookmarkEnd w:id="505"/>
      <w:bookmarkEnd w:id="506"/>
    </w:p>
    <w:p w14:paraId="1BC3F517"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07" w:name="_Toc194297113"/>
      <w:bookmarkStart w:id="508" w:name="_Toc194297487"/>
      <w:bookmarkStart w:id="509" w:name="_Toc194297680"/>
      <w:bookmarkStart w:id="510" w:name="_Toc194297867"/>
      <w:bookmarkEnd w:id="507"/>
      <w:bookmarkEnd w:id="508"/>
      <w:bookmarkEnd w:id="509"/>
      <w:bookmarkEnd w:id="510"/>
    </w:p>
    <w:p w14:paraId="1DA2B8BF"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11" w:name="_Toc194297114"/>
      <w:bookmarkStart w:id="512" w:name="_Toc194297488"/>
      <w:bookmarkStart w:id="513" w:name="_Toc194297681"/>
      <w:bookmarkStart w:id="514" w:name="_Toc194297868"/>
      <w:bookmarkEnd w:id="511"/>
      <w:bookmarkEnd w:id="512"/>
      <w:bookmarkEnd w:id="513"/>
      <w:bookmarkEnd w:id="514"/>
    </w:p>
    <w:p w14:paraId="4B1F44A3"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15" w:name="_Toc194297115"/>
      <w:bookmarkStart w:id="516" w:name="_Toc194297489"/>
      <w:bookmarkStart w:id="517" w:name="_Toc194297682"/>
      <w:bookmarkStart w:id="518" w:name="_Toc194297869"/>
      <w:bookmarkEnd w:id="515"/>
      <w:bookmarkEnd w:id="516"/>
      <w:bookmarkEnd w:id="517"/>
      <w:bookmarkEnd w:id="518"/>
    </w:p>
    <w:p w14:paraId="4C73FECD"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19" w:name="_Toc194297116"/>
      <w:bookmarkStart w:id="520" w:name="_Toc194297490"/>
      <w:bookmarkStart w:id="521" w:name="_Toc194297683"/>
      <w:bookmarkStart w:id="522" w:name="_Toc194297870"/>
      <w:bookmarkEnd w:id="519"/>
      <w:bookmarkEnd w:id="520"/>
      <w:bookmarkEnd w:id="521"/>
      <w:bookmarkEnd w:id="522"/>
    </w:p>
    <w:p w14:paraId="1E36DAF8"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23" w:name="_Toc194297117"/>
      <w:bookmarkStart w:id="524" w:name="_Toc194297491"/>
      <w:bookmarkStart w:id="525" w:name="_Toc194297684"/>
      <w:bookmarkStart w:id="526" w:name="_Toc194297871"/>
      <w:bookmarkEnd w:id="523"/>
      <w:bookmarkEnd w:id="524"/>
      <w:bookmarkEnd w:id="525"/>
      <w:bookmarkEnd w:id="526"/>
    </w:p>
    <w:p w14:paraId="424A779D"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27" w:name="_Toc194297118"/>
      <w:bookmarkStart w:id="528" w:name="_Toc194297492"/>
      <w:bookmarkStart w:id="529" w:name="_Toc194297685"/>
      <w:bookmarkStart w:id="530" w:name="_Toc194297872"/>
      <w:bookmarkEnd w:id="527"/>
      <w:bookmarkEnd w:id="528"/>
      <w:bookmarkEnd w:id="529"/>
      <w:bookmarkEnd w:id="530"/>
    </w:p>
    <w:p w14:paraId="2E92BF8E"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31" w:name="_Toc194297119"/>
      <w:bookmarkStart w:id="532" w:name="_Toc194297493"/>
      <w:bookmarkStart w:id="533" w:name="_Toc194297686"/>
      <w:bookmarkStart w:id="534" w:name="_Toc194297873"/>
      <w:bookmarkEnd w:id="531"/>
      <w:bookmarkEnd w:id="532"/>
      <w:bookmarkEnd w:id="533"/>
      <w:bookmarkEnd w:id="534"/>
    </w:p>
    <w:p w14:paraId="6E7F13F8"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35" w:name="_Toc194297120"/>
      <w:bookmarkStart w:id="536" w:name="_Toc194297494"/>
      <w:bookmarkStart w:id="537" w:name="_Toc194297687"/>
      <w:bookmarkStart w:id="538" w:name="_Toc194297874"/>
      <w:bookmarkEnd w:id="535"/>
      <w:bookmarkEnd w:id="536"/>
      <w:bookmarkEnd w:id="537"/>
      <w:bookmarkEnd w:id="538"/>
    </w:p>
    <w:p w14:paraId="2B832327" w14:textId="77777777" w:rsidR="004C6D44" w:rsidRPr="004C6D44" w:rsidRDefault="004C6D44"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39" w:name="_Toc194297121"/>
      <w:bookmarkStart w:id="540" w:name="_Toc194297495"/>
      <w:bookmarkStart w:id="541" w:name="_Toc194297688"/>
      <w:bookmarkStart w:id="542" w:name="_Toc194297875"/>
      <w:bookmarkEnd w:id="539"/>
      <w:bookmarkEnd w:id="540"/>
      <w:bookmarkEnd w:id="541"/>
      <w:bookmarkEnd w:id="542"/>
    </w:p>
    <w:p w14:paraId="160C4589" w14:textId="1C2DFE57" w:rsidR="00CC44C0" w:rsidRDefault="008467B2" w:rsidP="00D82AA7">
      <w:pPr>
        <w:pStyle w:val="Heading3"/>
        <w:numPr>
          <w:ilvl w:val="1"/>
          <w:numId w:val="93"/>
        </w:numPr>
      </w:pPr>
      <w:bookmarkStart w:id="543" w:name="_Toc194297876"/>
      <w:r w:rsidRPr="00213E6F">
        <w:t>Highlighted Concerns</w:t>
      </w:r>
      <w:bookmarkEnd w:id="543"/>
    </w:p>
    <w:p w14:paraId="6FD4505D" w14:textId="77777777" w:rsidR="0001205F" w:rsidRPr="0001205F" w:rsidRDefault="0001205F" w:rsidP="00DE328E">
      <w:pPr>
        <w:spacing w:line="276" w:lineRule="auto"/>
        <w:ind w:left="720"/>
        <w:rPr>
          <w:lang w:val="en-GB"/>
        </w:rPr>
      </w:pPr>
      <w:r w:rsidRPr="0001205F">
        <w:rPr>
          <w:lang w:val="en-GB"/>
        </w:rPr>
        <w:t>The discussion session revealed several critical concerns regarding the operational and commercial dynamics within the Council for Scientific and Industrial Research (CSIR):</w:t>
      </w:r>
    </w:p>
    <w:p w14:paraId="3F1BF772" w14:textId="6E89F9E0" w:rsidR="0001205F" w:rsidRPr="0001205F" w:rsidRDefault="0001205F" w:rsidP="00225F01">
      <w:pPr>
        <w:pStyle w:val="ListParagraph"/>
        <w:numPr>
          <w:ilvl w:val="0"/>
          <w:numId w:val="86"/>
        </w:numPr>
        <w:spacing w:line="276" w:lineRule="auto"/>
        <w:rPr>
          <w:rFonts w:cs="Times New Roman"/>
          <w:lang w:val="en-GB"/>
        </w:rPr>
      </w:pPr>
      <w:r w:rsidRPr="0001205F">
        <w:rPr>
          <w:rFonts w:cs="Times New Roman"/>
          <w:b/>
          <w:bCs/>
          <w:lang w:val="en-GB"/>
        </w:rPr>
        <w:t>Exclusion from Projects</w:t>
      </w:r>
      <w:r w:rsidRPr="0001205F">
        <w:rPr>
          <w:rFonts w:cs="Times New Roman"/>
          <w:lang w:val="en-GB"/>
        </w:rPr>
        <w:t>: Marketing and public relations (PR) officers expressed frustration over their exclusion from scientific projects despite being part of institute</w:t>
      </w:r>
      <w:r w:rsidR="00EF7ED2">
        <w:rPr>
          <w:rFonts w:cs="Times New Roman"/>
          <w:lang w:val="en-GB"/>
        </w:rPr>
        <w:t>s</w:t>
      </w:r>
      <w:r w:rsidRPr="0001205F">
        <w:rPr>
          <w:rFonts w:cs="Times New Roman"/>
          <w:lang w:val="en-GB"/>
        </w:rPr>
        <w:t>. This lack of involvement hampers their ability to effectively communicate and promote products,</w:t>
      </w:r>
      <w:r w:rsidR="00EF7ED2">
        <w:rPr>
          <w:rFonts w:cs="Times New Roman"/>
          <w:lang w:val="en-GB"/>
        </w:rPr>
        <w:t xml:space="preserve"> services/technologies;</w:t>
      </w:r>
      <w:r w:rsidRPr="0001205F">
        <w:rPr>
          <w:rFonts w:cs="Times New Roman"/>
          <w:lang w:val="en-GB"/>
        </w:rPr>
        <w:t xml:space="preserve"> leaving them unprepared when addressing public or stakeholder inquiries. </w:t>
      </w:r>
    </w:p>
    <w:p w14:paraId="2EF0AD67" w14:textId="3E4401A2" w:rsidR="00356E9F" w:rsidRPr="00A66566" w:rsidRDefault="0001205F" w:rsidP="00225F01">
      <w:pPr>
        <w:pStyle w:val="ListParagraph"/>
        <w:numPr>
          <w:ilvl w:val="0"/>
          <w:numId w:val="86"/>
        </w:numPr>
        <w:spacing w:line="276" w:lineRule="auto"/>
        <w:rPr>
          <w:rFonts w:cs="Times New Roman"/>
          <w:lang w:val="en-GB"/>
        </w:rPr>
      </w:pPr>
      <w:r w:rsidRPr="0001205F">
        <w:rPr>
          <w:rFonts w:cs="Times New Roman"/>
          <w:b/>
          <w:bCs/>
          <w:lang w:val="en-GB"/>
        </w:rPr>
        <w:t>Visibility Challenges</w:t>
      </w:r>
      <w:r w:rsidRPr="0001205F">
        <w:rPr>
          <w:rFonts w:cs="Times New Roman"/>
          <w:lang w:val="en-GB"/>
        </w:rPr>
        <w:t>: An officer raised concerns about the poor visibility of CSIR in Kumasi, specifically noting the absence of adequate directional signage and the deterioration of existing signs, particularly for the Soil Research Institute. This was cited as a barrier to public awareness and engagement</w:t>
      </w:r>
      <w:r w:rsidR="00EF7ED2">
        <w:rPr>
          <w:rFonts w:cs="Times New Roman"/>
          <w:lang w:val="en-GB"/>
        </w:rPr>
        <w:t>.</w:t>
      </w:r>
    </w:p>
    <w:p w14:paraId="62390BDA" w14:textId="34F035D8" w:rsidR="00A66566" w:rsidRDefault="008467B2" w:rsidP="00D82AA7">
      <w:pPr>
        <w:pStyle w:val="Heading3"/>
        <w:numPr>
          <w:ilvl w:val="1"/>
          <w:numId w:val="93"/>
        </w:numPr>
        <w:rPr>
          <w:rFonts w:eastAsia="Times New Roman"/>
          <w:lang w:eastAsia="en-GB"/>
        </w:rPr>
      </w:pPr>
      <w:bookmarkStart w:id="544" w:name="_Toc194297877"/>
      <w:r w:rsidRPr="00A66566">
        <w:rPr>
          <w:rFonts w:eastAsia="Times New Roman"/>
          <w:lang w:eastAsia="en-GB"/>
        </w:rPr>
        <w:t>Questions, Responses, Call to Action</w:t>
      </w:r>
      <w:r w:rsidR="00EF7ED2">
        <w:rPr>
          <w:rFonts w:eastAsia="Times New Roman"/>
          <w:lang w:eastAsia="en-GB"/>
        </w:rPr>
        <w:t xml:space="preserve"> a</w:t>
      </w:r>
      <w:r w:rsidRPr="00A66566">
        <w:rPr>
          <w:rFonts w:eastAsia="Times New Roman"/>
          <w:lang w:eastAsia="en-GB"/>
        </w:rPr>
        <w:t>nd Comments</w:t>
      </w:r>
      <w:bookmarkEnd w:id="544"/>
    </w:p>
    <w:p w14:paraId="41889651" w14:textId="77777777" w:rsidR="00A66566" w:rsidRPr="008467B2" w:rsidRDefault="00A66566" w:rsidP="00DE328E">
      <w:pPr>
        <w:spacing w:line="276" w:lineRule="auto"/>
        <w:ind w:left="720"/>
        <w:rPr>
          <w:lang w:val="en-GB" w:eastAsia="en-GB"/>
        </w:rPr>
      </w:pPr>
      <w:r w:rsidRPr="00A66566">
        <w:rPr>
          <w:lang w:val="en-GB" w:eastAsia="en-GB"/>
        </w:rPr>
        <w:t xml:space="preserve">The session included a series of questions directed to various </w:t>
      </w:r>
      <w:r w:rsidR="00EC5E7A" w:rsidRPr="00A66566">
        <w:rPr>
          <w:lang w:val="en-GB" w:eastAsia="en-GB"/>
        </w:rPr>
        <w:t>participants</w:t>
      </w:r>
      <w:r w:rsidRPr="00A66566">
        <w:rPr>
          <w:lang w:val="en-GB" w:eastAsia="en-GB"/>
        </w:rPr>
        <w:t>, with responses</w:t>
      </w:r>
      <w:r w:rsidR="00354079">
        <w:rPr>
          <w:lang w:val="en-GB" w:eastAsia="en-GB"/>
        </w:rPr>
        <w:t xml:space="preserve"> from the Director-General (D-G</w:t>
      </w:r>
      <w:r w:rsidRPr="00A66566">
        <w:rPr>
          <w:lang w:val="en-GB" w:eastAsia="en-GB"/>
        </w:rPr>
        <w:t xml:space="preserve">) and other </w:t>
      </w:r>
      <w:r w:rsidR="00EC5E7A" w:rsidRPr="00A66566">
        <w:rPr>
          <w:lang w:val="en-GB" w:eastAsia="en-GB"/>
        </w:rPr>
        <w:t>contributors</w:t>
      </w:r>
      <w:r w:rsidRPr="00A66566">
        <w:rPr>
          <w:lang w:val="en-GB" w:eastAsia="en-GB"/>
        </w:rPr>
        <w:t>, alongside actionable recommendations and observations:</w:t>
      </w:r>
    </w:p>
    <w:p w14:paraId="2FFB7F63" w14:textId="11C99C01" w:rsidR="00EC5E7A" w:rsidRPr="00EF7ED2" w:rsidRDefault="00EC5E7A" w:rsidP="00225F01">
      <w:pPr>
        <w:pStyle w:val="ListParagraph"/>
        <w:numPr>
          <w:ilvl w:val="0"/>
          <w:numId w:val="87"/>
        </w:numPr>
        <w:spacing w:line="276" w:lineRule="auto"/>
        <w:ind w:left="1418"/>
        <w:jc w:val="left"/>
        <w:rPr>
          <w:lang w:val="en-GB"/>
        </w:rPr>
      </w:pPr>
      <w:proofErr w:type="spellStart"/>
      <w:r w:rsidRPr="005D7EB0">
        <w:rPr>
          <w:b/>
          <w:bCs/>
          <w:lang w:val="en-GB"/>
        </w:rPr>
        <w:t>Biochar</w:t>
      </w:r>
      <w:proofErr w:type="spellEnd"/>
      <w:r w:rsidRPr="005D7EB0">
        <w:rPr>
          <w:b/>
          <w:bCs/>
          <w:lang w:val="en-GB"/>
        </w:rPr>
        <w:t xml:space="preserve"> and Land Reclamation</w:t>
      </w:r>
      <w:r w:rsidRPr="005D7EB0">
        <w:rPr>
          <w:lang w:val="en-GB"/>
        </w:rPr>
        <w:br/>
      </w:r>
      <w:r w:rsidRPr="005D7EB0">
        <w:rPr>
          <w:i/>
          <w:iCs/>
          <w:lang w:val="en-GB"/>
        </w:rPr>
        <w:t>Question</w:t>
      </w:r>
      <w:r w:rsidRPr="005D7EB0">
        <w:rPr>
          <w:lang w:val="en-GB"/>
        </w:rPr>
        <w:t xml:space="preserve">: To what extent is CSIR Crops and Soil Research </w:t>
      </w:r>
      <w:r w:rsidR="00EF7ED2">
        <w:rPr>
          <w:lang w:val="en-GB"/>
        </w:rPr>
        <w:t xml:space="preserve">Institutes </w:t>
      </w:r>
      <w:r w:rsidRPr="005D7EB0">
        <w:rPr>
          <w:lang w:val="en-GB"/>
        </w:rPr>
        <w:t>engaging the</w:t>
      </w:r>
      <w:r w:rsidR="00EF7ED2">
        <w:rPr>
          <w:lang w:val="en-GB"/>
        </w:rPr>
        <w:t xml:space="preserve"> </w:t>
      </w:r>
      <w:r w:rsidRPr="00EF7ED2">
        <w:rPr>
          <w:lang w:val="en-GB"/>
        </w:rPr>
        <w:t>government to address illegal mining and land reclamation challenges in Ghana?</w:t>
      </w:r>
      <w:r w:rsidRPr="00EF7ED2">
        <w:rPr>
          <w:lang w:val="en-GB"/>
        </w:rPr>
        <w:br/>
      </w:r>
      <w:r w:rsidR="00354079" w:rsidRPr="00EF7ED2">
        <w:rPr>
          <w:i/>
          <w:iCs/>
          <w:lang w:val="en-GB"/>
        </w:rPr>
        <w:t>Response</w:t>
      </w:r>
      <w:r w:rsidRPr="00EF7ED2">
        <w:rPr>
          <w:lang w:val="en-GB"/>
        </w:rPr>
        <w:t xml:space="preserve">: The workshop’s focus is on business-oriented outcomes—products, services, and revenue generation—rather than broader topics like soil recovery. </w:t>
      </w:r>
      <w:r w:rsidRPr="00EF7ED2">
        <w:rPr>
          <w:lang w:val="en-GB"/>
        </w:rPr>
        <w:lastRenderedPageBreak/>
        <w:t>Such discussions may be better suited for a separate forum.</w:t>
      </w:r>
      <w:r w:rsidRPr="00EF7ED2">
        <w:rPr>
          <w:lang w:val="en-GB"/>
        </w:rPr>
        <w:br/>
      </w:r>
      <w:r w:rsidRPr="00EF7ED2">
        <w:rPr>
          <w:i/>
          <w:iCs/>
          <w:lang w:val="en-GB"/>
        </w:rPr>
        <w:t>Observation</w:t>
      </w:r>
      <w:r w:rsidRPr="00EF7ED2">
        <w:rPr>
          <w:lang w:val="en-GB"/>
        </w:rPr>
        <w:t>: The need for alignment between CSIR’s commercial goals and its societal impact was implied.</w:t>
      </w:r>
    </w:p>
    <w:p w14:paraId="5E52CA43" w14:textId="65C89A60" w:rsidR="00EC5E7A" w:rsidRPr="005D7EB0" w:rsidRDefault="00EC5E7A"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 xml:space="preserve">Collaboration on </w:t>
      </w:r>
      <w:proofErr w:type="spellStart"/>
      <w:r w:rsidRPr="005D7EB0">
        <w:rPr>
          <w:rFonts w:cs="Times New Roman"/>
          <w:b/>
          <w:bCs/>
          <w:lang w:val="en-GB"/>
        </w:rPr>
        <w:t>Biochar</w:t>
      </w:r>
      <w:proofErr w:type="spellEnd"/>
      <w:r w:rsidRPr="005D7EB0">
        <w:rPr>
          <w:rFonts w:cs="Times New Roman"/>
          <w:b/>
          <w:bCs/>
          <w:lang w:val="en-GB"/>
        </w:rPr>
        <w:t xml:space="preserve"> Production</w:t>
      </w:r>
      <w:r w:rsidRPr="005D7EB0">
        <w:rPr>
          <w:rFonts w:cs="Times New Roman"/>
          <w:lang w:val="en-GB"/>
        </w:rPr>
        <w:br/>
      </w:r>
      <w:r w:rsidRPr="005D7EB0">
        <w:rPr>
          <w:rFonts w:cs="Times New Roman"/>
          <w:i/>
          <w:iCs/>
          <w:lang w:val="en-GB"/>
        </w:rPr>
        <w:t>Question</w:t>
      </w:r>
      <w:r w:rsidRPr="005D7EB0">
        <w:rPr>
          <w:rFonts w:cs="Times New Roman"/>
          <w:lang w:val="en-GB"/>
        </w:rPr>
        <w:t xml:space="preserve">: How have CSIR-Industrial Research and sister institutes collaborated to scale </w:t>
      </w:r>
      <w:proofErr w:type="spellStart"/>
      <w:r w:rsidRPr="005D7EB0">
        <w:rPr>
          <w:rFonts w:cs="Times New Roman"/>
          <w:lang w:val="en-GB"/>
        </w:rPr>
        <w:t>biochar</w:t>
      </w:r>
      <w:proofErr w:type="spellEnd"/>
      <w:r w:rsidRPr="005D7EB0">
        <w:rPr>
          <w:rFonts w:cs="Times New Roman"/>
          <w:lang w:val="en-GB"/>
        </w:rPr>
        <w:t xml:space="preserve"> production and waste-to-energy initiatives to a commercially viable level?</w:t>
      </w:r>
      <w:r w:rsidRPr="005D7EB0">
        <w:rPr>
          <w:rFonts w:cs="Times New Roman"/>
          <w:lang w:val="en-GB"/>
        </w:rPr>
        <w:br/>
      </w:r>
      <w:r w:rsidR="00354079">
        <w:rPr>
          <w:rFonts w:cs="Times New Roman"/>
          <w:i/>
          <w:iCs/>
          <w:lang w:val="en-GB"/>
        </w:rPr>
        <w:t>Response</w:t>
      </w:r>
      <w:r w:rsidRPr="005D7EB0">
        <w:rPr>
          <w:rFonts w:cs="Times New Roman"/>
          <w:lang w:val="en-GB"/>
        </w:rPr>
        <w:t xml:space="preserve">: Emphasis should be placed on </w:t>
      </w:r>
      <w:proofErr w:type="spellStart"/>
      <w:r w:rsidRPr="005D7EB0">
        <w:rPr>
          <w:rFonts w:cs="Times New Roman"/>
          <w:lang w:val="en-GB"/>
        </w:rPr>
        <w:t>biochar</w:t>
      </w:r>
      <w:proofErr w:type="spellEnd"/>
      <w:r w:rsidRPr="005D7EB0">
        <w:rPr>
          <w:rFonts w:cs="Times New Roman"/>
          <w:lang w:val="en-GB"/>
        </w:rPr>
        <w:t xml:space="preserve"> within </w:t>
      </w:r>
      <w:r w:rsidR="00F47F19">
        <w:rPr>
          <w:rFonts w:cs="Times New Roman"/>
          <w:lang w:val="en-GB"/>
        </w:rPr>
        <w:t>C</w:t>
      </w:r>
      <w:r w:rsidRPr="005D7EB0">
        <w:rPr>
          <w:rFonts w:cs="Times New Roman"/>
          <w:lang w:val="en-GB"/>
        </w:rPr>
        <w:t xml:space="preserve">rop </w:t>
      </w:r>
      <w:r w:rsidR="00F47F19">
        <w:rPr>
          <w:rFonts w:cs="Times New Roman"/>
          <w:lang w:val="en-GB"/>
        </w:rPr>
        <w:t>R</w:t>
      </w:r>
      <w:r w:rsidRPr="005D7EB0">
        <w:rPr>
          <w:rFonts w:cs="Times New Roman"/>
          <w:lang w:val="en-GB"/>
        </w:rPr>
        <w:t xml:space="preserve">esearch and analytical services, with the latter as a priority. Concrete plans for </w:t>
      </w:r>
      <w:proofErr w:type="spellStart"/>
      <w:r w:rsidRPr="005D7EB0">
        <w:rPr>
          <w:rFonts w:cs="Times New Roman"/>
          <w:lang w:val="en-GB"/>
        </w:rPr>
        <w:t>biochar</w:t>
      </w:r>
      <w:proofErr w:type="spellEnd"/>
      <w:r w:rsidR="00F47F19">
        <w:rPr>
          <w:rFonts w:cs="Times New Roman"/>
          <w:lang w:val="en-GB"/>
        </w:rPr>
        <w:t xml:space="preserve"> </w:t>
      </w:r>
      <w:r w:rsidRPr="005D7EB0">
        <w:rPr>
          <w:rFonts w:cs="Times New Roman"/>
          <w:lang w:val="en-GB"/>
        </w:rPr>
        <w:t>development are needed, alongside strengthened partnerships with Industrial Research.</w:t>
      </w:r>
      <w:r w:rsidRPr="005D7EB0">
        <w:rPr>
          <w:rFonts w:cs="Times New Roman"/>
          <w:lang w:val="en-GB"/>
        </w:rPr>
        <w:br/>
      </w:r>
      <w:r w:rsidRPr="005D7EB0">
        <w:rPr>
          <w:rFonts w:cs="Times New Roman"/>
          <w:i/>
          <w:iCs/>
          <w:lang w:val="en-GB"/>
        </w:rPr>
        <w:t>Call to Action</w:t>
      </w:r>
      <w:r w:rsidRPr="005D7EB0">
        <w:rPr>
          <w:rFonts w:cs="Times New Roman"/>
          <w:lang w:val="en-GB"/>
        </w:rPr>
        <w:t xml:space="preserve">: Scientists working on </w:t>
      </w:r>
      <w:proofErr w:type="spellStart"/>
      <w:r w:rsidRPr="005D7EB0">
        <w:rPr>
          <w:rFonts w:cs="Times New Roman"/>
          <w:lang w:val="en-GB"/>
        </w:rPr>
        <w:t>biochar</w:t>
      </w:r>
      <w:proofErr w:type="spellEnd"/>
      <w:r w:rsidRPr="005D7EB0">
        <w:rPr>
          <w:rFonts w:cs="Times New Roman"/>
          <w:lang w:val="en-GB"/>
        </w:rPr>
        <w:t xml:space="preserve"> must enhance collaboration to drive progress.</w:t>
      </w:r>
    </w:p>
    <w:p w14:paraId="29264941" w14:textId="28F34B54" w:rsidR="00263A24" w:rsidRPr="005D7EB0" w:rsidRDefault="000A340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Tangible Products from Soil Research</w:t>
      </w:r>
      <w:r w:rsidRPr="005D7EB0">
        <w:rPr>
          <w:rFonts w:cs="Times New Roman"/>
          <w:lang w:val="en-GB"/>
        </w:rPr>
        <w:br/>
      </w:r>
      <w:r w:rsidRPr="005D7EB0">
        <w:rPr>
          <w:rFonts w:cs="Times New Roman"/>
          <w:i/>
          <w:iCs/>
          <w:lang w:val="en-GB"/>
        </w:rPr>
        <w:t>Question</w:t>
      </w:r>
      <w:r w:rsidRPr="005D7EB0">
        <w:rPr>
          <w:rFonts w:cs="Times New Roman"/>
          <w:lang w:val="en-GB"/>
        </w:rPr>
        <w:t>: Does Soil Research lack tangible products, as suggested by their presentation?</w:t>
      </w:r>
      <w:r w:rsidRPr="005D7EB0">
        <w:rPr>
          <w:rFonts w:cs="Times New Roman"/>
          <w:lang w:val="en-GB"/>
        </w:rPr>
        <w:br/>
      </w:r>
      <w:r w:rsidRPr="005D7EB0">
        <w:rPr>
          <w:rFonts w:cs="Times New Roman"/>
          <w:i/>
          <w:iCs/>
          <w:lang w:val="en-GB"/>
        </w:rPr>
        <w:t>Response</w:t>
      </w:r>
      <w:r w:rsidRPr="005D7EB0">
        <w:rPr>
          <w:rFonts w:cs="Times New Roman"/>
          <w:lang w:val="en-GB"/>
        </w:rPr>
        <w:t xml:space="preserve">: Soil Research clarified that CSIR’s mandate focuses on technology development (e.g., </w:t>
      </w:r>
      <w:proofErr w:type="spellStart"/>
      <w:r w:rsidRPr="005D7EB0">
        <w:rPr>
          <w:rFonts w:cs="Times New Roman"/>
          <w:lang w:val="en-GB"/>
        </w:rPr>
        <w:t>biochar</w:t>
      </w:r>
      <w:proofErr w:type="spellEnd"/>
      <w:r w:rsidRPr="005D7EB0">
        <w:rPr>
          <w:rFonts w:cs="Times New Roman"/>
          <w:lang w:val="en-GB"/>
        </w:rPr>
        <w:t xml:space="preserve">) rather than tangible products. However, equipment breakdowns have halted </w:t>
      </w:r>
      <w:proofErr w:type="spellStart"/>
      <w:r w:rsidRPr="005D7EB0">
        <w:rPr>
          <w:rFonts w:cs="Times New Roman"/>
          <w:lang w:val="en-GB"/>
        </w:rPr>
        <w:t>biochar</w:t>
      </w:r>
      <w:proofErr w:type="spellEnd"/>
      <w:r w:rsidRPr="005D7EB0">
        <w:rPr>
          <w:rFonts w:cs="Times New Roman"/>
          <w:lang w:val="en-GB"/>
        </w:rPr>
        <w:t xml:space="preserve"> production, previously conducted </w:t>
      </w:r>
      <w:r w:rsidR="00F47F19">
        <w:rPr>
          <w:rFonts w:cs="Times New Roman"/>
          <w:lang w:val="en-GB"/>
        </w:rPr>
        <w:t>on</w:t>
      </w:r>
      <w:r w:rsidRPr="005D7EB0">
        <w:rPr>
          <w:rFonts w:cs="Times New Roman"/>
          <w:lang w:val="en-GB"/>
        </w:rPr>
        <w:t xml:space="preserve"> a small scale. A Public-Private Partnership (PPP) was proposed to scale efforts.</w:t>
      </w:r>
      <w:r w:rsidRPr="005D7EB0">
        <w:rPr>
          <w:rFonts w:cs="Times New Roman"/>
          <w:lang w:val="en-GB"/>
        </w:rPr>
        <w:br/>
      </w:r>
      <w:r w:rsidRPr="005D7EB0">
        <w:rPr>
          <w:rFonts w:cs="Times New Roman"/>
          <w:i/>
          <w:iCs/>
          <w:lang w:val="en-GB"/>
        </w:rPr>
        <w:t>Response</w:t>
      </w:r>
      <w:r w:rsidRPr="005D7EB0">
        <w:rPr>
          <w:rFonts w:cs="Times New Roman"/>
          <w:lang w:val="en-GB"/>
        </w:rPr>
        <w:t>: Local fabrication of equipment should be explored to reduce dependency on imports.</w:t>
      </w:r>
      <w:r w:rsidRPr="005D7EB0">
        <w:rPr>
          <w:rFonts w:cs="Times New Roman"/>
          <w:lang w:val="en-GB"/>
        </w:rPr>
        <w:br/>
      </w:r>
      <w:r w:rsidRPr="005D7EB0">
        <w:rPr>
          <w:rFonts w:cs="Times New Roman"/>
          <w:i/>
          <w:iCs/>
          <w:lang w:val="en-GB"/>
        </w:rPr>
        <w:t>Call to Action</w:t>
      </w:r>
      <w:r w:rsidRPr="005D7EB0">
        <w:rPr>
          <w:rFonts w:cs="Times New Roman"/>
          <w:lang w:val="en-GB"/>
        </w:rPr>
        <w:t>: Management should compile cost estimates and actionable steps to operationalize th</w:t>
      </w:r>
      <w:r w:rsidR="00F47F19">
        <w:rPr>
          <w:rFonts w:cs="Times New Roman"/>
          <w:lang w:val="en-GB"/>
        </w:rPr>
        <w:t>e initiative</w:t>
      </w:r>
      <w:r w:rsidRPr="005D7EB0">
        <w:rPr>
          <w:rFonts w:cs="Times New Roman"/>
          <w:lang w:val="en-GB"/>
        </w:rPr>
        <w:t>.</w:t>
      </w:r>
    </w:p>
    <w:p w14:paraId="3CD4FF15" w14:textId="16286392" w:rsidR="000A3400" w:rsidRPr="005D7EB0" w:rsidRDefault="000A340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Seed Variety Enterprise</w:t>
      </w:r>
      <w:r w:rsidRPr="005D7EB0">
        <w:rPr>
          <w:rFonts w:cs="Times New Roman"/>
          <w:lang w:val="en-GB"/>
        </w:rPr>
        <w:br/>
      </w:r>
      <w:r w:rsidRPr="005D7EB0">
        <w:rPr>
          <w:rFonts w:cs="Times New Roman"/>
          <w:i/>
          <w:iCs/>
          <w:lang w:val="en-GB"/>
        </w:rPr>
        <w:t>Comment</w:t>
      </w:r>
      <w:r w:rsidRPr="005D7EB0">
        <w:rPr>
          <w:rFonts w:cs="Times New Roman"/>
          <w:lang w:val="en-GB"/>
        </w:rPr>
        <w:t>: The establishment of a seed variety enterprise aims to separate commercial seed production from CSIR’s core mandate, similar to other initiatives like CCST. Its current status remains unclear.</w:t>
      </w:r>
      <w:r w:rsidRPr="005D7EB0">
        <w:rPr>
          <w:rFonts w:cs="Times New Roman"/>
          <w:lang w:val="en-GB"/>
        </w:rPr>
        <w:br/>
      </w:r>
      <w:r w:rsidR="00354079">
        <w:rPr>
          <w:rFonts w:cs="Times New Roman"/>
          <w:i/>
          <w:iCs/>
          <w:lang w:val="en-GB"/>
        </w:rPr>
        <w:t>Response</w:t>
      </w:r>
      <w:r w:rsidRPr="005D7EB0">
        <w:rPr>
          <w:rFonts w:cs="Times New Roman"/>
          <w:lang w:val="en-GB"/>
        </w:rPr>
        <w:t>: CSIR’s mandate limits it to producing foundation seeds, not certified seeds for farmers. A private company was created to capture the commercial value of certified seeds, addressing losses incurred from seed growers’ profits.</w:t>
      </w:r>
      <w:r w:rsidRPr="005D7EB0">
        <w:rPr>
          <w:rFonts w:cs="Times New Roman"/>
          <w:lang w:val="en-GB"/>
        </w:rPr>
        <w:br/>
      </w:r>
      <w:r w:rsidRPr="005D7EB0">
        <w:rPr>
          <w:rFonts w:cs="Times New Roman"/>
          <w:i/>
          <w:iCs/>
          <w:lang w:val="en-GB"/>
        </w:rPr>
        <w:t>Observation</w:t>
      </w:r>
      <w:r w:rsidRPr="005D7EB0">
        <w:rPr>
          <w:rFonts w:cs="Times New Roman"/>
          <w:lang w:val="en-GB"/>
        </w:rPr>
        <w:t>: This reflects a strategic shift toward revenue generation within legal boundaries.</w:t>
      </w:r>
    </w:p>
    <w:p w14:paraId="524A9282" w14:textId="15C88D17" w:rsidR="000A3400" w:rsidRDefault="000A340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Decoupling Commercialization</w:t>
      </w:r>
      <w:r w:rsidRPr="005D7EB0">
        <w:rPr>
          <w:rFonts w:cs="Times New Roman"/>
          <w:lang w:val="en-GB"/>
        </w:rPr>
        <w:br/>
      </w:r>
      <w:r w:rsidRPr="005D7EB0">
        <w:rPr>
          <w:rFonts w:cs="Times New Roman"/>
          <w:i/>
          <w:iCs/>
          <w:lang w:val="en-GB"/>
        </w:rPr>
        <w:t>Question</w:t>
      </w:r>
      <w:r w:rsidRPr="005D7EB0">
        <w:rPr>
          <w:rFonts w:cs="Times New Roman"/>
          <w:lang w:val="en-GB"/>
        </w:rPr>
        <w:t>: Could commercialization be gradually decoupled from CSIR’s main operations for greater efficiency, while remaining under its umbrella?</w:t>
      </w:r>
      <w:r w:rsidRPr="005D7EB0">
        <w:rPr>
          <w:rFonts w:cs="Times New Roman"/>
          <w:lang w:val="en-GB"/>
        </w:rPr>
        <w:br/>
      </w:r>
      <w:r w:rsidR="00354079">
        <w:rPr>
          <w:rFonts w:cs="Times New Roman"/>
          <w:i/>
          <w:iCs/>
          <w:lang w:val="en-GB"/>
        </w:rPr>
        <w:t>Response</w:t>
      </w:r>
      <w:r w:rsidRPr="005D7EB0">
        <w:rPr>
          <w:rFonts w:cs="Times New Roman"/>
          <w:lang w:val="en-GB"/>
        </w:rPr>
        <w:t>: Previous efforts, such as CSIR Plus, underperformed. However, a new proposal involves separate commercialization accounts per institute, managed by directors for transparency and accountability.</w:t>
      </w:r>
      <w:r w:rsidRPr="005D7EB0">
        <w:rPr>
          <w:rFonts w:cs="Times New Roman"/>
          <w:lang w:val="en-GB"/>
        </w:rPr>
        <w:br/>
      </w:r>
      <w:r w:rsidRPr="005D7EB0">
        <w:rPr>
          <w:rFonts w:cs="Times New Roman"/>
          <w:i/>
          <w:iCs/>
          <w:lang w:val="en-GB"/>
        </w:rPr>
        <w:lastRenderedPageBreak/>
        <w:t>Observation</w:t>
      </w:r>
      <w:r w:rsidRPr="005D7EB0">
        <w:rPr>
          <w:rFonts w:cs="Times New Roman"/>
          <w:lang w:val="en-GB"/>
        </w:rPr>
        <w:t>: Bureaucratic constraints continue to challenge operational</w:t>
      </w:r>
      <w:r w:rsidR="00F47F19">
        <w:rPr>
          <w:rFonts w:cs="Times New Roman"/>
          <w:lang w:val="en-GB"/>
        </w:rPr>
        <w:t xml:space="preserve"> </w:t>
      </w:r>
      <w:r w:rsidRPr="005D7EB0">
        <w:rPr>
          <w:rFonts w:cs="Times New Roman"/>
          <w:lang w:val="en-GB"/>
        </w:rPr>
        <w:t xml:space="preserve">efficiency. </w:t>
      </w:r>
    </w:p>
    <w:p w14:paraId="342EB682" w14:textId="77777777" w:rsidR="00F47F19" w:rsidRPr="005D7EB0" w:rsidRDefault="00F47F19" w:rsidP="00DE328E">
      <w:pPr>
        <w:pStyle w:val="ListParagraph"/>
        <w:spacing w:line="276" w:lineRule="auto"/>
        <w:ind w:left="1418"/>
        <w:jc w:val="left"/>
        <w:rPr>
          <w:rFonts w:cs="Times New Roman"/>
          <w:lang w:val="en-GB"/>
        </w:rPr>
      </w:pPr>
    </w:p>
    <w:p w14:paraId="20EAF8E3" w14:textId="7D08CF92" w:rsidR="00F47F19" w:rsidRPr="00F47F19" w:rsidRDefault="000A340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FORIG’s Market Expansion</w:t>
      </w:r>
      <w:r w:rsidRPr="005D7EB0">
        <w:rPr>
          <w:rFonts w:cs="Times New Roman"/>
          <w:lang w:val="en-GB"/>
        </w:rPr>
        <w:br/>
      </w:r>
      <w:r w:rsidRPr="005D7EB0">
        <w:rPr>
          <w:rFonts w:cs="Times New Roman"/>
          <w:i/>
          <w:iCs/>
          <w:lang w:val="en-GB"/>
        </w:rPr>
        <w:t>Question</w:t>
      </w:r>
      <w:r w:rsidRPr="005D7EB0">
        <w:rPr>
          <w:rFonts w:cs="Times New Roman"/>
          <w:lang w:val="en-GB"/>
        </w:rPr>
        <w:t>: Is FORIG prepared to meet existing demand before expanding into new markets?</w:t>
      </w:r>
      <w:r w:rsidRPr="005D7EB0">
        <w:rPr>
          <w:rFonts w:cs="Times New Roman"/>
          <w:lang w:val="en-GB"/>
        </w:rPr>
        <w:br/>
      </w:r>
      <w:r w:rsidRPr="005D7EB0">
        <w:rPr>
          <w:rFonts w:cs="Times New Roman"/>
          <w:i/>
          <w:iCs/>
          <w:lang w:val="en-GB"/>
        </w:rPr>
        <w:t>Response</w:t>
      </w:r>
      <w:r w:rsidRPr="005D7EB0">
        <w:rPr>
          <w:rFonts w:cs="Times New Roman"/>
          <w:lang w:val="en-GB"/>
        </w:rPr>
        <w:t>: Expansion could strain resources unless current capacity is assessed and bolstered.</w:t>
      </w:r>
      <w:r w:rsidRPr="005D7EB0">
        <w:rPr>
          <w:rFonts w:cs="Times New Roman"/>
          <w:lang w:val="en-GB"/>
        </w:rPr>
        <w:br/>
      </w:r>
      <w:r w:rsidRPr="005D7EB0">
        <w:rPr>
          <w:rFonts w:cs="Times New Roman"/>
          <w:i/>
          <w:iCs/>
          <w:lang w:val="en-GB"/>
        </w:rPr>
        <w:t>Observation</w:t>
      </w:r>
      <w:r w:rsidRPr="005D7EB0">
        <w:rPr>
          <w:rFonts w:cs="Times New Roman"/>
          <w:lang w:val="en-GB"/>
        </w:rPr>
        <w:t>: Strategic planning is essential to balance growth and stability</w:t>
      </w:r>
      <w:r w:rsidR="00F47F19">
        <w:rPr>
          <w:rFonts w:cs="Times New Roman"/>
          <w:lang w:val="en-GB"/>
        </w:rPr>
        <w:t>, and the urgent need to partner investors cannot be over-emphasized.</w:t>
      </w:r>
    </w:p>
    <w:p w14:paraId="5B529A61" w14:textId="77777777" w:rsidR="000A3400" w:rsidRPr="005D7EB0" w:rsidRDefault="000A340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Training for Presenters</w:t>
      </w:r>
      <w:r w:rsidRPr="005D7EB0">
        <w:rPr>
          <w:rFonts w:cs="Times New Roman"/>
          <w:lang w:val="en-GB"/>
        </w:rPr>
        <w:br/>
      </w:r>
      <w:r w:rsidRPr="005D7EB0">
        <w:rPr>
          <w:rFonts w:cs="Times New Roman"/>
          <w:i/>
          <w:iCs/>
          <w:lang w:val="en-GB"/>
        </w:rPr>
        <w:t>Question</w:t>
      </w:r>
      <w:r w:rsidRPr="005D7EB0">
        <w:rPr>
          <w:rFonts w:cs="Times New Roman"/>
          <w:lang w:val="en-GB"/>
        </w:rPr>
        <w:t xml:space="preserve">: When will </w:t>
      </w:r>
      <w:proofErr w:type="spellStart"/>
      <w:r w:rsidR="005D7EB0" w:rsidRPr="005D7EB0">
        <w:rPr>
          <w:rFonts w:cs="Times New Roman"/>
          <w:lang w:val="en-GB"/>
        </w:rPr>
        <w:t>HoD’s</w:t>
      </w:r>
      <w:proofErr w:type="spellEnd"/>
      <w:r w:rsidRPr="005D7EB0">
        <w:rPr>
          <w:rFonts w:cs="Times New Roman"/>
          <w:lang w:val="en-GB"/>
        </w:rPr>
        <w:t xml:space="preserve"> receive training on consistent, visually appealing templates?</w:t>
      </w:r>
      <w:r w:rsidRPr="005D7EB0">
        <w:rPr>
          <w:rFonts w:cs="Times New Roman"/>
          <w:lang w:val="en-GB"/>
        </w:rPr>
        <w:br/>
      </w:r>
      <w:r w:rsidRPr="005D7EB0">
        <w:rPr>
          <w:rFonts w:cs="Times New Roman"/>
          <w:i/>
          <w:iCs/>
          <w:lang w:val="en-GB"/>
        </w:rPr>
        <w:t>Response</w:t>
      </w:r>
      <w:r w:rsidRPr="005D7EB0">
        <w:rPr>
          <w:rFonts w:cs="Times New Roman"/>
          <w:lang w:val="en-GB"/>
        </w:rPr>
        <w:t>: The Director of Commercialization (</w:t>
      </w:r>
      <w:proofErr w:type="spellStart"/>
      <w:r w:rsidRPr="005D7EB0">
        <w:rPr>
          <w:rFonts w:cs="Times New Roman"/>
          <w:lang w:val="en-GB"/>
        </w:rPr>
        <w:t>DoC</w:t>
      </w:r>
      <w:proofErr w:type="spellEnd"/>
      <w:r w:rsidRPr="005D7EB0">
        <w:rPr>
          <w:rFonts w:cs="Times New Roman"/>
          <w:lang w:val="en-GB"/>
        </w:rPr>
        <w:t>) will coordinate with relevant teams to establish training timelines, with a follow-up meeting scheduled.</w:t>
      </w:r>
      <w:r w:rsidRPr="005D7EB0">
        <w:rPr>
          <w:rFonts w:cs="Times New Roman"/>
          <w:lang w:val="en-GB"/>
        </w:rPr>
        <w:br/>
      </w:r>
      <w:r w:rsidRPr="005D7EB0">
        <w:rPr>
          <w:rFonts w:cs="Times New Roman"/>
          <w:i/>
          <w:iCs/>
          <w:lang w:val="en-GB"/>
        </w:rPr>
        <w:t>Call to Action</w:t>
      </w:r>
      <w:r w:rsidRPr="005D7EB0">
        <w:rPr>
          <w:rFonts w:cs="Times New Roman"/>
          <w:lang w:val="en-GB"/>
        </w:rPr>
        <w:t xml:space="preserve">: Finalize training plans promptly. </w:t>
      </w:r>
    </w:p>
    <w:p w14:paraId="0AF96CC2" w14:textId="77777777" w:rsidR="000A3400" w:rsidRPr="005D7EB0" w:rsidRDefault="000A3400" w:rsidP="00225F01">
      <w:pPr>
        <w:pStyle w:val="ListParagraph"/>
        <w:numPr>
          <w:ilvl w:val="0"/>
          <w:numId w:val="87"/>
        </w:numPr>
        <w:spacing w:line="276" w:lineRule="auto"/>
        <w:ind w:left="1418"/>
        <w:jc w:val="left"/>
        <w:rPr>
          <w:rFonts w:cs="Times New Roman"/>
          <w:lang w:val="en-GB"/>
        </w:rPr>
      </w:pPr>
      <w:proofErr w:type="spellStart"/>
      <w:r w:rsidRPr="005D7EB0">
        <w:rPr>
          <w:rFonts w:cs="Times New Roman"/>
          <w:b/>
          <w:bCs/>
          <w:lang w:val="en-GB"/>
        </w:rPr>
        <w:t>Pozzolana’s</w:t>
      </w:r>
      <w:proofErr w:type="spellEnd"/>
      <w:r w:rsidRPr="005D7EB0">
        <w:rPr>
          <w:rFonts w:cs="Times New Roman"/>
          <w:b/>
          <w:bCs/>
          <w:lang w:val="en-GB"/>
        </w:rPr>
        <w:t xml:space="preserve"> Market Performance</w:t>
      </w:r>
      <w:r w:rsidRPr="005D7EB0">
        <w:rPr>
          <w:rFonts w:cs="Times New Roman"/>
          <w:lang w:val="en-GB"/>
        </w:rPr>
        <w:br/>
      </w:r>
      <w:r w:rsidRPr="005D7EB0">
        <w:rPr>
          <w:rFonts w:cs="Times New Roman"/>
          <w:i/>
          <w:iCs/>
          <w:lang w:val="en-GB"/>
        </w:rPr>
        <w:t>Question</w:t>
      </w:r>
      <w:r w:rsidRPr="005D7EB0">
        <w:rPr>
          <w:rFonts w:cs="Times New Roman"/>
          <w:lang w:val="en-GB"/>
        </w:rPr>
        <w:t xml:space="preserve">: How is </w:t>
      </w:r>
      <w:proofErr w:type="spellStart"/>
      <w:r w:rsidRPr="005D7EB0">
        <w:rPr>
          <w:rFonts w:cs="Times New Roman"/>
          <w:lang w:val="en-GB"/>
        </w:rPr>
        <w:t>Pozzolana</w:t>
      </w:r>
      <w:proofErr w:type="spellEnd"/>
      <w:r w:rsidRPr="005D7EB0">
        <w:rPr>
          <w:rFonts w:cs="Times New Roman"/>
          <w:lang w:val="en-GB"/>
        </w:rPr>
        <w:t xml:space="preserve"> performing commercially?</w:t>
      </w:r>
      <w:r w:rsidRPr="005D7EB0">
        <w:rPr>
          <w:rFonts w:cs="Times New Roman"/>
          <w:lang w:val="en-GB"/>
        </w:rPr>
        <w:br/>
      </w:r>
      <w:r w:rsidRPr="005D7EB0">
        <w:rPr>
          <w:rFonts w:cs="Times New Roman"/>
          <w:i/>
          <w:iCs/>
          <w:lang w:val="en-GB"/>
        </w:rPr>
        <w:t>Response</w:t>
      </w:r>
      <w:r w:rsidRPr="005D7EB0">
        <w:rPr>
          <w:rFonts w:cs="Times New Roman"/>
          <w:lang w:val="en-GB"/>
        </w:rPr>
        <w:t xml:space="preserve">: A detailed follow-up discussion </w:t>
      </w:r>
      <w:r w:rsidR="005D7EB0" w:rsidRPr="005D7EB0">
        <w:rPr>
          <w:rFonts w:cs="Times New Roman"/>
          <w:lang w:val="en-GB"/>
        </w:rPr>
        <w:t>is</w:t>
      </w:r>
      <w:r w:rsidRPr="005D7EB0">
        <w:rPr>
          <w:rFonts w:cs="Times New Roman"/>
          <w:lang w:val="en-GB"/>
        </w:rPr>
        <w:t xml:space="preserve"> requested to provide insights.</w:t>
      </w:r>
      <w:r w:rsidRPr="005D7EB0">
        <w:rPr>
          <w:rFonts w:cs="Times New Roman"/>
          <w:lang w:val="en-GB"/>
        </w:rPr>
        <w:br/>
      </w:r>
      <w:r w:rsidRPr="005D7EB0">
        <w:rPr>
          <w:rFonts w:cs="Times New Roman"/>
          <w:i/>
          <w:iCs/>
          <w:lang w:val="en-GB"/>
        </w:rPr>
        <w:t>Observation</w:t>
      </w:r>
      <w:r w:rsidRPr="005D7EB0">
        <w:rPr>
          <w:rFonts w:cs="Times New Roman"/>
          <w:lang w:val="en-GB"/>
        </w:rPr>
        <w:t>: Market performance data requires further scrutiny.</w:t>
      </w:r>
    </w:p>
    <w:p w14:paraId="1DCE0913" w14:textId="07D33272" w:rsidR="005D7EB0" w:rsidRPr="005D7EB0" w:rsidRDefault="005D7EB0" w:rsidP="00225F01">
      <w:pPr>
        <w:pStyle w:val="ListParagraph"/>
        <w:numPr>
          <w:ilvl w:val="0"/>
          <w:numId w:val="87"/>
        </w:numPr>
        <w:spacing w:line="276" w:lineRule="auto"/>
        <w:ind w:left="1418"/>
        <w:jc w:val="left"/>
        <w:rPr>
          <w:rFonts w:cs="Times New Roman"/>
          <w:lang w:val="en-GB"/>
        </w:rPr>
      </w:pPr>
      <w:r w:rsidRPr="005D7EB0">
        <w:rPr>
          <w:rFonts w:cs="Times New Roman"/>
          <w:b/>
          <w:bCs/>
          <w:lang w:val="en-GB"/>
        </w:rPr>
        <w:t>Collaboration Between PR, Marketing, and Scientists</w:t>
      </w:r>
      <w:r w:rsidRPr="005D7EB0">
        <w:rPr>
          <w:rFonts w:cs="Times New Roman"/>
          <w:lang w:val="en-GB"/>
        </w:rPr>
        <w:br/>
      </w:r>
      <w:r w:rsidRPr="005D7EB0">
        <w:rPr>
          <w:rFonts w:cs="Times New Roman"/>
          <w:i/>
          <w:iCs/>
          <w:lang w:val="en-GB"/>
        </w:rPr>
        <w:t>Concern</w:t>
      </w:r>
      <w:r w:rsidRPr="005D7EB0">
        <w:rPr>
          <w:rFonts w:cs="Times New Roman"/>
          <w:lang w:val="en-GB"/>
        </w:rPr>
        <w:t>: Poor coordination between PR, marketing, and scientific teams leads to inconsistent messaging and subjective decisions.</w:t>
      </w:r>
      <w:r w:rsidRPr="005D7EB0">
        <w:rPr>
          <w:rFonts w:cs="Times New Roman"/>
          <w:lang w:val="en-GB"/>
        </w:rPr>
        <w:br/>
      </w:r>
      <w:r w:rsidRPr="005D7EB0">
        <w:rPr>
          <w:rFonts w:cs="Times New Roman"/>
          <w:i/>
          <w:iCs/>
          <w:lang w:val="en-GB"/>
        </w:rPr>
        <w:t>Proposal</w:t>
      </w:r>
      <w:r w:rsidRPr="005D7EB0">
        <w:rPr>
          <w:rFonts w:cs="Times New Roman"/>
          <w:lang w:val="en-GB"/>
        </w:rPr>
        <w:t>: Media engagements (e.g., interviews, news articles) should be incentivized, potentially as promotion criteria.</w:t>
      </w:r>
      <w:r w:rsidRPr="005D7EB0">
        <w:rPr>
          <w:rFonts w:cs="Times New Roman"/>
          <w:lang w:val="en-GB"/>
        </w:rPr>
        <w:br/>
      </w:r>
      <w:r w:rsidR="00354079">
        <w:rPr>
          <w:rFonts w:cs="Times New Roman"/>
          <w:i/>
          <w:iCs/>
          <w:lang w:val="en-GB"/>
        </w:rPr>
        <w:t>Response</w:t>
      </w:r>
      <w:r w:rsidRPr="005D7EB0">
        <w:rPr>
          <w:rFonts w:cs="Times New Roman"/>
          <w:lang w:val="en-GB"/>
        </w:rPr>
        <w:t xml:space="preserve">: The </w:t>
      </w:r>
      <w:proofErr w:type="spellStart"/>
      <w:r w:rsidRPr="005D7EB0">
        <w:rPr>
          <w:rFonts w:cs="Times New Roman"/>
          <w:lang w:val="en-GB"/>
        </w:rPr>
        <w:t>DoC</w:t>
      </w:r>
      <w:proofErr w:type="spellEnd"/>
      <w:r w:rsidRPr="005D7EB0">
        <w:rPr>
          <w:rFonts w:cs="Times New Roman"/>
          <w:lang w:val="en-GB"/>
        </w:rPr>
        <w:t xml:space="preserve"> and PR team should develop a structured publicity timetable based on key research projects.</w:t>
      </w:r>
      <w:r w:rsidRPr="005D7EB0">
        <w:rPr>
          <w:rFonts w:cs="Times New Roman"/>
          <w:lang w:val="en-GB"/>
        </w:rPr>
        <w:br/>
      </w:r>
      <w:r w:rsidRPr="005D7EB0">
        <w:rPr>
          <w:rFonts w:cs="Times New Roman"/>
          <w:i/>
          <w:iCs/>
          <w:lang w:val="en-GB"/>
        </w:rPr>
        <w:t>Call to Action</w:t>
      </w:r>
      <w:r w:rsidRPr="005D7EB0">
        <w:rPr>
          <w:rFonts w:cs="Times New Roman"/>
          <w:lang w:val="en-GB"/>
        </w:rPr>
        <w:t xml:space="preserve">: Identify target audiences and promotion strategies, as raised by STEPRI regarding herbal publications (e.g., targeting traditional medicine practitioners and students). </w:t>
      </w:r>
    </w:p>
    <w:p w14:paraId="043ED308" w14:textId="5A22B026" w:rsidR="005D7EB0" w:rsidRPr="005D7EB0" w:rsidRDefault="005D7EB0" w:rsidP="00DE328E">
      <w:pPr>
        <w:spacing w:line="276" w:lineRule="auto"/>
        <w:ind w:left="1440"/>
        <w:jc w:val="left"/>
        <w:rPr>
          <w:rFonts w:cs="Times New Roman"/>
          <w:lang w:val="en-GB"/>
        </w:rPr>
      </w:pPr>
      <w:r w:rsidRPr="005D7EB0">
        <w:rPr>
          <w:rFonts w:cs="Times New Roman"/>
          <w:b/>
          <w:bCs/>
          <w:lang w:val="en-GB"/>
        </w:rPr>
        <w:t>CSIR TV Status</w:t>
      </w:r>
      <w:r w:rsidRPr="005D7EB0">
        <w:rPr>
          <w:rFonts w:cs="Times New Roman"/>
          <w:lang w:val="en-GB"/>
        </w:rPr>
        <w:br/>
      </w:r>
      <w:r w:rsidRPr="005D7EB0">
        <w:rPr>
          <w:rFonts w:cs="Times New Roman"/>
          <w:i/>
          <w:iCs/>
          <w:lang w:val="en-GB"/>
        </w:rPr>
        <w:t>Question</w:t>
      </w:r>
      <w:r w:rsidRPr="005D7EB0">
        <w:rPr>
          <w:rFonts w:cs="Times New Roman"/>
          <w:lang w:val="en-GB"/>
        </w:rPr>
        <w:t xml:space="preserve">: What is the current status of CSIR TV, given conflicting information at </w:t>
      </w:r>
      <w:r>
        <w:rPr>
          <w:rFonts w:cs="Times New Roman"/>
          <w:lang w:val="en-GB"/>
        </w:rPr>
        <w:t>Institutes</w:t>
      </w:r>
      <w:r w:rsidRPr="005D7EB0">
        <w:rPr>
          <w:rFonts w:cs="Times New Roman"/>
          <w:lang w:val="en-GB"/>
        </w:rPr>
        <w:t xml:space="preserve"> like the Crop Research Institute?</w:t>
      </w:r>
      <w:r w:rsidRPr="005D7EB0">
        <w:rPr>
          <w:rFonts w:cs="Times New Roman"/>
          <w:lang w:val="en-GB"/>
        </w:rPr>
        <w:br/>
      </w:r>
      <w:r w:rsidRPr="005D7EB0">
        <w:rPr>
          <w:rFonts w:cs="Times New Roman"/>
          <w:i/>
          <w:iCs/>
          <w:lang w:val="en-GB"/>
        </w:rPr>
        <w:t>Response</w:t>
      </w:r>
      <w:r w:rsidRPr="005D7EB0">
        <w:rPr>
          <w:rFonts w:cs="Times New Roman"/>
          <w:lang w:val="en-GB"/>
        </w:rPr>
        <w:t>: This requires corporate-level discussion to ensure sustainability.</w:t>
      </w:r>
      <w:r w:rsidRPr="005D7EB0">
        <w:rPr>
          <w:rFonts w:cs="Times New Roman"/>
          <w:lang w:val="en-GB"/>
        </w:rPr>
        <w:br/>
      </w:r>
      <w:r w:rsidRPr="005D7EB0">
        <w:rPr>
          <w:rFonts w:cs="Times New Roman"/>
          <w:i/>
          <w:iCs/>
          <w:lang w:val="en-GB"/>
        </w:rPr>
        <w:t>Observation</w:t>
      </w:r>
      <w:r w:rsidRPr="005D7EB0">
        <w:rPr>
          <w:rFonts w:cs="Times New Roman"/>
          <w:lang w:val="en-GB"/>
        </w:rPr>
        <w:t>: Clear communication and planning are needed to resolve operational uncertainties.</w:t>
      </w:r>
    </w:p>
    <w:p w14:paraId="79328510" w14:textId="2441C6C1" w:rsidR="005D7EB0" w:rsidRDefault="00341887" w:rsidP="00D82AA7">
      <w:pPr>
        <w:pStyle w:val="Heading3"/>
        <w:numPr>
          <w:ilvl w:val="1"/>
          <w:numId w:val="93"/>
        </w:numPr>
      </w:pPr>
      <w:bookmarkStart w:id="545" w:name="_Toc194297878"/>
      <w:r>
        <w:t>Summary of Discussions</w:t>
      </w:r>
      <w:bookmarkEnd w:id="545"/>
    </w:p>
    <w:p w14:paraId="667CFF07" w14:textId="4F030CEE" w:rsidR="00972485" w:rsidRDefault="005D7EB0" w:rsidP="00206D55">
      <w:pPr>
        <w:spacing w:line="276" w:lineRule="auto"/>
        <w:ind w:left="720"/>
        <w:rPr>
          <w:lang w:val="en-GB"/>
        </w:rPr>
      </w:pPr>
      <w:r w:rsidRPr="005D7EB0">
        <w:rPr>
          <w:lang w:val="en-GB"/>
        </w:rPr>
        <w:t xml:space="preserve">The discussion </w:t>
      </w:r>
      <w:r w:rsidR="00354079" w:rsidRPr="005D7EB0">
        <w:rPr>
          <w:lang w:val="en-GB"/>
        </w:rPr>
        <w:t>highlighted</w:t>
      </w:r>
      <w:r w:rsidRPr="005D7EB0">
        <w:rPr>
          <w:lang w:val="en-GB"/>
        </w:rPr>
        <w:t xml:space="preserve"> the tension between CSIR’s scientific mandate and its commercial aspirations. Key themes included the need for better internal collaboration, </w:t>
      </w:r>
      <w:r w:rsidRPr="005D7EB0">
        <w:rPr>
          <w:lang w:val="en-GB"/>
        </w:rPr>
        <w:lastRenderedPageBreak/>
        <w:t>improved visibility, and scalable production model</w:t>
      </w:r>
      <w:r w:rsidR="00354079">
        <w:rPr>
          <w:lang w:val="en-GB"/>
        </w:rPr>
        <w:t xml:space="preserve">s (e.g., </w:t>
      </w:r>
      <w:proofErr w:type="spellStart"/>
      <w:r w:rsidR="00354079">
        <w:rPr>
          <w:lang w:val="en-GB"/>
        </w:rPr>
        <w:t>biochar</w:t>
      </w:r>
      <w:proofErr w:type="spellEnd"/>
      <w:r w:rsidR="00354079">
        <w:rPr>
          <w:lang w:val="en-GB"/>
        </w:rPr>
        <w:t xml:space="preserve">, seeds). </w:t>
      </w:r>
      <w:r w:rsidR="00BC567A">
        <w:rPr>
          <w:lang w:val="en-GB"/>
        </w:rPr>
        <w:t>Management of CSIR</w:t>
      </w:r>
      <w:r w:rsidRPr="005D7EB0">
        <w:rPr>
          <w:lang w:val="en-GB"/>
        </w:rPr>
        <w:t xml:space="preserve"> emphasized a business-oriented focus for the workshop, while actionable steps</w:t>
      </w:r>
      <w:r w:rsidR="00BC567A">
        <w:rPr>
          <w:lang w:val="en-GB"/>
        </w:rPr>
        <w:t xml:space="preserve">, </w:t>
      </w:r>
      <w:r w:rsidRPr="005D7EB0">
        <w:rPr>
          <w:lang w:val="en-GB"/>
        </w:rPr>
        <w:t>such as equipment cost assessments, training timelines, and partnership enhancements</w:t>
      </w:r>
      <w:r w:rsidR="00BC567A">
        <w:rPr>
          <w:lang w:val="en-GB"/>
        </w:rPr>
        <w:t xml:space="preserve"> </w:t>
      </w:r>
      <w:r w:rsidRPr="005D7EB0">
        <w:rPr>
          <w:lang w:val="en-GB"/>
        </w:rPr>
        <w:t xml:space="preserve">were proposed to address identified gaps. Further follow-up is required to clarify initiatives like CSIR TV and </w:t>
      </w:r>
      <w:proofErr w:type="spellStart"/>
      <w:r w:rsidRPr="005D7EB0">
        <w:rPr>
          <w:lang w:val="en-GB"/>
        </w:rPr>
        <w:t>Pozzolana’s</w:t>
      </w:r>
      <w:proofErr w:type="spellEnd"/>
      <w:r w:rsidRPr="005D7EB0">
        <w:rPr>
          <w:lang w:val="en-GB"/>
        </w:rPr>
        <w:t xml:space="preserve"> market performance.</w:t>
      </w:r>
    </w:p>
    <w:p w14:paraId="4313E4F2" w14:textId="77777777" w:rsidR="00206D55" w:rsidRPr="00972485" w:rsidRDefault="00206D55" w:rsidP="00206D55">
      <w:pPr>
        <w:spacing w:line="276" w:lineRule="auto"/>
        <w:ind w:left="720"/>
        <w:rPr>
          <w:lang w:val="en-GB"/>
        </w:rPr>
      </w:pPr>
    </w:p>
    <w:p w14:paraId="6450A7E0" w14:textId="77777777" w:rsidR="001749CD" w:rsidRPr="001749CD" w:rsidRDefault="006706F6" w:rsidP="00665DB2">
      <w:pPr>
        <w:pStyle w:val="Heading2"/>
      </w:pPr>
      <w:bookmarkStart w:id="546" w:name="_Toc194297879"/>
      <w:r w:rsidRPr="00213E6F">
        <w:t>Closing Remarks</w:t>
      </w:r>
      <w:bookmarkEnd w:id="546"/>
      <w:r w:rsidRPr="00213E6F">
        <w:t xml:space="preserve"> </w:t>
      </w:r>
    </w:p>
    <w:p w14:paraId="054531A4" w14:textId="77777777" w:rsidR="001749CD" w:rsidRPr="001749CD" w:rsidRDefault="001749CD" w:rsidP="00DE328E">
      <w:pPr>
        <w:spacing w:line="276" w:lineRule="auto"/>
        <w:rPr>
          <w:rFonts w:cs="Times New Roman"/>
          <w:lang w:val="en-GB"/>
        </w:rPr>
      </w:pPr>
      <w:r w:rsidRPr="001749CD">
        <w:rPr>
          <w:rFonts w:cs="Times New Roman"/>
          <w:lang w:val="en-GB"/>
        </w:rPr>
        <w:t>In her closing remarks, the Director of Administration posed several rhetorical questions to highlight operational and strategic challenges faced by CSIR:</w:t>
      </w:r>
    </w:p>
    <w:p w14:paraId="4A8E1E52" w14:textId="03885EC1" w:rsidR="001749CD" w:rsidRPr="001749CD" w:rsidRDefault="001749CD" w:rsidP="00225F01">
      <w:pPr>
        <w:numPr>
          <w:ilvl w:val="0"/>
          <w:numId w:val="88"/>
        </w:numPr>
        <w:spacing w:line="276" w:lineRule="auto"/>
        <w:rPr>
          <w:rFonts w:cs="Times New Roman"/>
          <w:lang w:val="en-GB"/>
        </w:rPr>
      </w:pPr>
      <w:r w:rsidRPr="001749CD">
        <w:rPr>
          <w:rFonts w:cs="Times New Roman"/>
          <w:lang w:val="en-GB"/>
        </w:rPr>
        <w:t>“</w:t>
      </w:r>
      <w:r w:rsidR="0049232E">
        <w:rPr>
          <w:rFonts w:cs="Times New Roman"/>
          <w:lang w:val="en-GB"/>
        </w:rPr>
        <w:t>With reference to CSIR-BRRI’s presentation, for example, a</w:t>
      </w:r>
      <w:r w:rsidRPr="001749CD">
        <w:rPr>
          <w:rFonts w:cs="Times New Roman"/>
          <w:lang w:val="en-GB"/>
        </w:rPr>
        <w:t>re the details of the accident report updated, and how do we address even a  percent uncertainty in such documentation?”</w:t>
      </w:r>
    </w:p>
    <w:p w14:paraId="492DFD0A" w14:textId="77777777" w:rsidR="001749CD" w:rsidRPr="001749CD" w:rsidRDefault="001749CD" w:rsidP="00225F01">
      <w:pPr>
        <w:numPr>
          <w:ilvl w:val="0"/>
          <w:numId w:val="88"/>
        </w:numPr>
        <w:spacing w:line="276" w:lineRule="auto"/>
        <w:rPr>
          <w:rFonts w:cs="Times New Roman"/>
          <w:lang w:val="en-GB"/>
        </w:rPr>
      </w:pPr>
      <w:r w:rsidRPr="001749CD">
        <w:rPr>
          <w:rFonts w:cs="Times New Roman"/>
          <w:lang w:val="en-GB"/>
        </w:rPr>
        <w:t>“Given that 70% of funding must be secured before initiating certain projects, how do we proceed when urgent resources are needed but funds are unavailable? Should we always wait, or is there scope for an alternative plan, such as an emergency fund?”</w:t>
      </w:r>
    </w:p>
    <w:p w14:paraId="04514CE4" w14:textId="77777777" w:rsidR="001749CD" w:rsidRPr="001749CD" w:rsidRDefault="001749CD" w:rsidP="00225F01">
      <w:pPr>
        <w:numPr>
          <w:ilvl w:val="0"/>
          <w:numId w:val="88"/>
        </w:numPr>
        <w:spacing w:line="276" w:lineRule="auto"/>
        <w:rPr>
          <w:rFonts w:cs="Times New Roman"/>
          <w:lang w:val="en-GB"/>
        </w:rPr>
      </w:pPr>
      <w:r w:rsidRPr="001749CD">
        <w:rPr>
          <w:rFonts w:cs="Times New Roman"/>
          <w:lang w:val="en-GB"/>
        </w:rPr>
        <w:t>“While external funding bridges gaps, how do we ensure sustainability? What policies guide this process, and without them, how do we avoid inconsistent approaches?”</w:t>
      </w:r>
    </w:p>
    <w:p w14:paraId="3DFF7BA7" w14:textId="6B01C626" w:rsidR="001749CD" w:rsidRPr="001749CD" w:rsidRDefault="001749CD" w:rsidP="00DE328E">
      <w:pPr>
        <w:spacing w:line="276" w:lineRule="auto"/>
        <w:ind w:left="720"/>
        <w:rPr>
          <w:rFonts w:cs="Times New Roman"/>
          <w:lang w:val="en-GB"/>
        </w:rPr>
      </w:pPr>
      <w:r w:rsidRPr="001749CD">
        <w:rPr>
          <w:rFonts w:cs="Times New Roman"/>
          <w:lang w:val="en-GB"/>
        </w:rPr>
        <w:t xml:space="preserve">These questions underscored a central takeaway: the urgent need for well-defined policies to guide decision-making. The Director </w:t>
      </w:r>
      <w:r w:rsidR="00BC567A">
        <w:rPr>
          <w:rFonts w:cs="Times New Roman"/>
          <w:lang w:val="en-GB"/>
        </w:rPr>
        <w:t xml:space="preserve">of Commercialization </w:t>
      </w:r>
      <w:r w:rsidRPr="001749CD">
        <w:rPr>
          <w:rFonts w:cs="Times New Roman"/>
          <w:lang w:val="en-GB"/>
        </w:rPr>
        <w:t>emphasized that without clear guidelines on departmental responsibilities, funding mechanisms, and procedural processes, operations risk relying on individual discretion or informal networks, leading to inefficiencies.</w:t>
      </w:r>
    </w:p>
    <w:p w14:paraId="0D3791AF" w14:textId="77777777" w:rsidR="001749CD" w:rsidRPr="001749CD" w:rsidRDefault="001749CD" w:rsidP="00DE328E">
      <w:pPr>
        <w:spacing w:line="276" w:lineRule="auto"/>
        <w:ind w:left="720"/>
        <w:rPr>
          <w:rFonts w:cs="Times New Roman"/>
          <w:lang w:val="en-GB"/>
        </w:rPr>
      </w:pPr>
      <w:r w:rsidRPr="001749CD">
        <w:rPr>
          <w:rFonts w:cs="Times New Roman"/>
          <w:lang w:val="en-GB"/>
        </w:rPr>
        <w:t>She further stressed the importance of publicizing CSIR’s activities, noting that significant work often goes unrecognized due to inadequate visibility. Structured initiatives, such as annual exhibitions, were proposed as a solution, provided they are supported by a clear organizational plan.</w:t>
      </w:r>
    </w:p>
    <w:p w14:paraId="27DC9C26" w14:textId="77777777" w:rsidR="001749CD" w:rsidRPr="001749CD" w:rsidRDefault="001749CD" w:rsidP="00DE328E">
      <w:pPr>
        <w:spacing w:line="276" w:lineRule="auto"/>
        <w:ind w:left="720"/>
        <w:rPr>
          <w:rFonts w:cs="Times New Roman"/>
          <w:lang w:val="en-GB"/>
        </w:rPr>
      </w:pPr>
      <w:r w:rsidRPr="001749CD">
        <w:rPr>
          <w:rFonts w:cs="Times New Roman"/>
          <w:lang w:val="en-GB"/>
        </w:rPr>
        <w:t>The Director concluded by acknowledging the participants’ engagement and critical contributions throughout the day, expressing appreciation for their support. The session ended with a closing prayer by Ibrahim Kwame Asante.</w:t>
      </w:r>
    </w:p>
    <w:p w14:paraId="555F32C6" w14:textId="77777777" w:rsidR="00D33FDF" w:rsidRDefault="00D33FDF" w:rsidP="00DE328E">
      <w:pPr>
        <w:spacing w:line="276" w:lineRule="auto"/>
        <w:ind w:left="720"/>
        <w:rPr>
          <w:rFonts w:cs="Times New Roman"/>
          <w:b/>
          <w:bCs/>
        </w:rPr>
      </w:pPr>
    </w:p>
    <w:p w14:paraId="402BAF05" w14:textId="77777777" w:rsidR="001369D8" w:rsidRDefault="001369D8" w:rsidP="00DE328E">
      <w:pPr>
        <w:spacing w:line="276" w:lineRule="auto"/>
        <w:rPr>
          <w:rFonts w:cs="Times New Roman"/>
        </w:rPr>
      </w:pPr>
    </w:p>
    <w:p w14:paraId="66E62B88" w14:textId="77777777" w:rsidR="001369D8" w:rsidRDefault="001369D8" w:rsidP="00DE328E">
      <w:pPr>
        <w:spacing w:line="276" w:lineRule="auto"/>
        <w:rPr>
          <w:rFonts w:cs="Times New Roman"/>
        </w:rPr>
      </w:pPr>
    </w:p>
    <w:p w14:paraId="2720DCA5" w14:textId="77777777" w:rsidR="001369D8" w:rsidRDefault="001369D8" w:rsidP="00DE328E">
      <w:pPr>
        <w:spacing w:line="276" w:lineRule="auto"/>
        <w:rPr>
          <w:rFonts w:cs="Times New Roman"/>
        </w:rPr>
      </w:pPr>
    </w:p>
    <w:p w14:paraId="32BD706C" w14:textId="77777777" w:rsidR="001369D8" w:rsidRDefault="001369D8" w:rsidP="00DE328E">
      <w:pPr>
        <w:spacing w:line="276" w:lineRule="auto"/>
        <w:rPr>
          <w:rFonts w:cs="Times New Roman"/>
        </w:rPr>
      </w:pPr>
    </w:p>
    <w:p w14:paraId="6D240377" w14:textId="77777777" w:rsidR="0023665F" w:rsidRPr="00213E6F" w:rsidRDefault="0023665F" w:rsidP="00DE328E">
      <w:pPr>
        <w:pStyle w:val="Heading1"/>
      </w:pPr>
      <w:bookmarkStart w:id="547" w:name="_Toc194144486"/>
      <w:bookmarkStart w:id="548" w:name="_Toc194297880"/>
      <w:r w:rsidRPr="00213E6F">
        <w:lastRenderedPageBreak/>
        <w:t>DAY TWO</w:t>
      </w:r>
      <w:bookmarkEnd w:id="547"/>
      <w:bookmarkEnd w:id="548"/>
    </w:p>
    <w:p w14:paraId="19A5DA61" w14:textId="77777777" w:rsidR="0023665F" w:rsidRDefault="0023665F" w:rsidP="00DE328E">
      <w:pPr>
        <w:spacing w:line="276" w:lineRule="auto"/>
        <w:rPr>
          <w:rFonts w:cs="Times New Roman"/>
          <w:lang w:val="en-GB"/>
        </w:rPr>
      </w:pPr>
      <w:r w:rsidRPr="001316EC">
        <w:rPr>
          <w:rFonts w:cs="Times New Roman"/>
          <w:lang w:val="en-GB"/>
        </w:rPr>
        <w:t xml:space="preserve">Day 2 commenced with an opening prayer by Mr. Thomas </w:t>
      </w:r>
      <w:proofErr w:type="spellStart"/>
      <w:r w:rsidRPr="001316EC">
        <w:rPr>
          <w:rFonts w:cs="Times New Roman"/>
          <w:lang w:val="en-GB"/>
        </w:rPr>
        <w:t>Najah</w:t>
      </w:r>
      <w:proofErr w:type="spellEnd"/>
      <w:r w:rsidRPr="001316EC">
        <w:rPr>
          <w:rFonts w:cs="Times New Roman"/>
          <w:lang w:val="en-GB"/>
        </w:rPr>
        <w:t>, Head of Commerc</w:t>
      </w:r>
      <w:r>
        <w:rPr>
          <w:rFonts w:cs="Times New Roman"/>
          <w:lang w:val="en-GB"/>
        </w:rPr>
        <w:t>ialisation at CSIR-FRI,</w:t>
      </w:r>
      <w:r w:rsidRPr="001316EC">
        <w:rPr>
          <w:rFonts w:cs="Times New Roman"/>
          <w:lang w:val="en-GB"/>
        </w:rPr>
        <w:t xml:space="preserve"> followed by a recap of the previous day’s proceedings by Miss </w:t>
      </w:r>
      <w:proofErr w:type="spellStart"/>
      <w:r w:rsidRPr="001316EC">
        <w:rPr>
          <w:rFonts w:cs="Times New Roman"/>
          <w:lang w:val="en-GB"/>
        </w:rPr>
        <w:t>Gifty</w:t>
      </w:r>
      <w:proofErr w:type="spellEnd"/>
      <w:r w:rsidRPr="001316EC">
        <w:rPr>
          <w:rFonts w:cs="Times New Roman"/>
          <w:lang w:val="en-GB"/>
        </w:rPr>
        <w:t xml:space="preserve"> Kayla </w:t>
      </w:r>
      <w:proofErr w:type="spellStart"/>
      <w:r w:rsidRPr="001316EC">
        <w:rPr>
          <w:rFonts w:cs="Times New Roman"/>
          <w:lang w:val="en-GB"/>
        </w:rPr>
        <w:t>Amoshie</w:t>
      </w:r>
      <w:proofErr w:type="spellEnd"/>
      <w:r w:rsidRPr="001316EC">
        <w:rPr>
          <w:rFonts w:cs="Times New Roman"/>
          <w:lang w:val="en-GB"/>
        </w:rPr>
        <w:t xml:space="preserve">, Public Relations </w:t>
      </w:r>
      <w:r>
        <w:rPr>
          <w:rFonts w:cs="Times New Roman"/>
          <w:lang w:val="en-GB"/>
        </w:rPr>
        <w:t>Assistant</w:t>
      </w:r>
      <w:r w:rsidRPr="001316EC">
        <w:rPr>
          <w:rFonts w:cs="Times New Roman"/>
          <w:lang w:val="en-GB"/>
        </w:rPr>
        <w:t xml:space="preserve"> </w:t>
      </w:r>
      <w:r>
        <w:rPr>
          <w:rFonts w:cs="Times New Roman"/>
          <w:lang w:val="en-GB"/>
        </w:rPr>
        <w:t>at</w:t>
      </w:r>
      <w:r w:rsidRPr="001316EC">
        <w:rPr>
          <w:rFonts w:cs="Times New Roman"/>
          <w:lang w:val="en-GB"/>
        </w:rPr>
        <w:t xml:space="preserve"> CSIR-FORIG</w:t>
      </w:r>
      <w:r>
        <w:rPr>
          <w:rFonts w:cs="Times New Roman"/>
          <w:lang w:val="en-GB"/>
        </w:rPr>
        <w:t>,</w:t>
      </w:r>
      <w:r w:rsidRPr="001316EC">
        <w:rPr>
          <w:rFonts w:cs="Times New Roman"/>
          <w:lang w:val="en-GB"/>
        </w:rPr>
        <w:t xml:space="preserve"> one of the workshop’s rapporteurs</w:t>
      </w:r>
      <w:r>
        <w:rPr>
          <w:rFonts w:cs="Times New Roman"/>
          <w:lang w:val="en-GB"/>
        </w:rPr>
        <w:t>.</w:t>
      </w:r>
    </w:p>
    <w:p w14:paraId="0AB76F51" w14:textId="77777777" w:rsidR="0023665F" w:rsidRPr="001316EC" w:rsidRDefault="0023665F" w:rsidP="00DE328E">
      <w:pPr>
        <w:spacing w:line="276" w:lineRule="auto"/>
        <w:rPr>
          <w:rFonts w:cs="Times New Roman"/>
          <w:lang w:val="en-GB"/>
        </w:rPr>
      </w:pPr>
    </w:p>
    <w:p w14:paraId="3A36331E" w14:textId="77777777" w:rsidR="0023665F" w:rsidRPr="00213E6F" w:rsidRDefault="0023665F" w:rsidP="00AA2D95">
      <w:pPr>
        <w:pStyle w:val="Heading1"/>
      </w:pPr>
      <w:bookmarkStart w:id="549" w:name="_Toc194144487"/>
      <w:bookmarkStart w:id="550" w:name="_Toc194297881"/>
      <w:r w:rsidRPr="001316EC">
        <w:t xml:space="preserve">SUMMARY OF </w:t>
      </w:r>
      <w:r>
        <w:t>COMMERCIALIZATION AND PUBLIC RELATION ACTIVITIES</w:t>
      </w:r>
      <w:bookmarkEnd w:id="549"/>
      <w:bookmarkEnd w:id="550"/>
    </w:p>
    <w:p w14:paraId="4C53E4AF" w14:textId="242B56CD" w:rsidR="0023665F" w:rsidRPr="00213E6F" w:rsidRDefault="0023665F" w:rsidP="00225F01">
      <w:pPr>
        <w:pStyle w:val="Heading2"/>
        <w:numPr>
          <w:ilvl w:val="0"/>
          <w:numId w:val="94"/>
        </w:numPr>
      </w:pPr>
      <w:bookmarkStart w:id="551" w:name="_Toc194144488"/>
      <w:bookmarkStart w:id="552" w:name="_Toc194297882"/>
      <w:r w:rsidRPr="00213E6F">
        <w:t>CSIR-SARI</w:t>
      </w:r>
      <w:bookmarkEnd w:id="551"/>
      <w:bookmarkEnd w:id="552"/>
      <w:r w:rsidRPr="00213E6F">
        <w:t xml:space="preserve"> </w:t>
      </w:r>
    </w:p>
    <w:p w14:paraId="4A6ADD1D" w14:textId="77777777" w:rsidR="00B87836" w:rsidRPr="00B87836" w:rsidRDefault="00B87836"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53" w:name="_Toc194295530"/>
      <w:bookmarkStart w:id="554" w:name="_Toc194295704"/>
      <w:bookmarkStart w:id="555" w:name="_Toc194295879"/>
      <w:bookmarkStart w:id="556" w:name="_Toc194296054"/>
      <w:bookmarkStart w:id="557" w:name="_Toc194296229"/>
      <w:bookmarkStart w:id="558" w:name="_Toc194296407"/>
      <w:bookmarkStart w:id="559" w:name="_Toc194296585"/>
      <w:bookmarkStart w:id="560" w:name="_Toc194296763"/>
      <w:bookmarkStart w:id="561" w:name="_Toc194296942"/>
      <w:bookmarkStart w:id="562" w:name="_Toc194297129"/>
      <w:bookmarkStart w:id="563" w:name="_Toc194297503"/>
      <w:bookmarkStart w:id="564" w:name="_Toc194297696"/>
      <w:bookmarkStart w:id="565" w:name="_Toc194297883"/>
      <w:bookmarkStart w:id="566" w:name="_Toc194144489"/>
      <w:bookmarkEnd w:id="553"/>
      <w:bookmarkEnd w:id="554"/>
      <w:bookmarkEnd w:id="555"/>
      <w:bookmarkEnd w:id="556"/>
      <w:bookmarkEnd w:id="557"/>
      <w:bookmarkEnd w:id="558"/>
      <w:bookmarkEnd w:id="559"/>
      <w:bookmarkEnd w:id="560"/>
      <w:bookmarkEnd w:id="561"/>
      <w:bookmarkEnd w:id="562"/>
      <w:bookmarkEnd w:id="563"/>
      <w:bookmarkEnd w:id="564"/>
      <w:bookmarkEnd w:id="565"/>
    </w:p>
    <w:p w14:paraId="36CDC168" w14:textId="77777777" w:rsidR="00B87836" w:rsidRPr="00B87836" w:rsidRDefault="00B87836" w:rsidP="00225F01">
      <w:pPr>
        <w:pStyle w:val="ListParagraph"/>
        <w:keepNext/>
        <w:keepLines/>
        <w:numPr>
          <w:ilvl w:val="0"/>
          <w:numId w:val="93"/>
        </w:numPr>
        <w:spacing w:before="40" w:after="0" w:line="276" w:lineRule="auto"/>
        <w:contextualSpacing w:val="0"/>
        <w:outlineLvl w:val="2"/>
        <w:rPr>
          <w:rFonts w:eastAsiaTheme="majorEastAsia" w:cstheme="majorBidi"/>
          <w:bCs/>
          <w:vanish/>
          <w:u w:val="single"/>
          <w:lang w:val="en-GB"/>
        </w:rPr>
      </w:pPr>
      <w:bookmarkStart w:id="567" w:name="_Toc194295531"/>
      <w:bookmarkStart w:id="568" w:name="_Toc194295705"/>
      <w:bookmarkStart w:id="569" w:name="_Toc194295880"/>
      <w:bookmarkStart w:id="570" w:name="_Toc194296055"/>
      <w:bookmarkStart w:id="571" w:name="_Toc194296230"/>
      <w:bookmarkStart w:id="572" w:name="_Toc194296408"/>
      <w:bookmarkStart w:id="573" w:name="_Toc194296586"/>
      <w:bookmarkStart w:id="574" w:name="_Toc194296764"/>
      <w:bookmarkStart w:id="575" w:name="_Toc194296943"/>
      <w:bookmarkStart w:id="576" w:name="_Toc194297130"/>
      <w:bookmarkStart w:id="577" w:name="_Toc194297504"/>
      <w:bookmarkStart w:id="578" w:name="_Toc194297697"/>
      <w:bookmarkStart w:id="579" w:name="_Toc194297884"/>
      <w:bookmarkEnd w:id="567"/>
      <w:bookmarkEnd w:id="568"/>
      <w:bookmarkEnd w:id="569"/>
      <w:bookmarkEnd w:id="570"/>
      <w:bookmarkEnd w:id="571"/>
      <w:bookmarkEnd w:id="572"/>
      <w:bookmarkEnd w:id="573"/>
      <w:bookmarkEnd w:id="574"/>
      <w:bookmarkEnd w:id="575"/>
      <w:bookmarkEnd w:id="576"/>
      <w:bookmarkEnd w:id="577"/>
      <w:bookmarkEnd w:id="578"/>
      <w:bookmarkEnd w:id="579"/>
    </w:p>
    <w:p w14:paraId="18DA6579" w14:textId="77777777" w:rsidR="00B87836" w:rsidRPr="00B87836" w:rsidRDefault="00B87836"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580" w:name="_Toc194295532"/>
      <w:bookmarkStart w:id="581" w:name="_Toc194295706"/>
      <w:bookmarkStart w:id="582" w:name="_Toc194295881"/>
      <w:bookmarkStart w:id="583" w:name="_Toc194296056"/>
      <w:bookmarkStart w:id="584" w:name="_Toc194296231"/>
      <w:bookmarkStart w:id="585" w:name="_Toc194296409"/>
      <w:bookmarkStart w:id="586" w:name="_Toc194296587"/>
      <w:bookmarkStart w:id="587" w:name="_Toc194296765"/>
      <w:bookmarkStart w:id="588" w:name="_Toc194296944"/>
      <w:bookmarkStart w:id="589" w:name="_Toc194297131"/>
      <w:bookmarkStart w:id="590" w:name="_Toc194297505"/>
      <w:bookmarkStart w:id="591" w:name="_Toc194297698"/>
      <w:bookmarkStart w:id="592" w:name="_Toc194297885"/>
      <w:bookmarkEnd w:id="580"/>
      <w:bookmarkEnd w:id="581"/>
      <w:bookmarkEnd w:id="582"/>
      <w:bookmarkEnd w:id="583"/>
      <w:bookmarkEnd w:id="584"/>
      <w:bookmarkEnd w:id="585"/>
      <w:bookmarkEnd w:id="586"/>
      <w:bookmarkEnd w:id="587"/>
      <w:bookmarkEnd w:id="588"/>
      <w:bookmarkEnd w:id="589"/>
      <w:bookmarkEnd w:id="590"/>
      <w:bookmarkEnd w:id="591"/>
      <w:bookmarkEnd w:id="592"/>
    </w:p>
    <w:p w14:paraId="4978DECC" w14:textId="77293188" w:rsidR="0023665F" w:rsidRPr="00AE5B1C" w:rsidRDefault="0023665F" w:rsidP="00D82AA7">
      <w:pPr>
        <w:pStyle w:val="Heading3"/>
      </w:pPr>
      <w:bookmarkStart w:id="593" w:name="_Toc194297886"/>
      <w:r w:rsidRPr="00AE5B1C">
        <w:t>Existing Products, Services, and Technologies</w:t>
      </w:r>
      <w:bookmarkEnd w:id="566"/>
      <w:bookmarkEnd w:id="593"/>
    </w:p>
    <w:p w14:paraId="3D080E0D" w14:textId="77777777" w:rsidR="0023665F" w:rsidRPr="00AE5B1C" w:rsidRDefault="0023665F" w:rsidP="00DE328E">
      <w:pPr>
        <w:spacing w:line="276" w:lineRule="auto"/>
        <w:ind w:left="720"/>
        <w:rPr>
          <w:rFonts w:cs="Times New Roman"/>
        </w:rPr>
      </w:pPr>
      <w:r w:rsidRPr="00AE5B1C">
        <w:rPr>
          <w:rFonts w:cs="Times New Roman"/>
        </w:rPr>
        <w:t>CSIR-SARI provides farmers in Northern Ghana with agricultural technologies aimed at increasing food and fiber crop production through sustainable methods. Their offerings include:</w:t>
      </w:r>
    </w:p>
    <w:p w14:paraId="790FEFAC" w14:textId="77777777" w:rsidR="0023665F" w:rsidRPr="00AE5B1C" w:rsidRDefault="0023665F" w:rsidP="00225F01">
      <w:pPr>
        <w:pStyle w:val="ListParagraph"/>
        <w:numPr>
          <w:ilvl w:val="0"/>
          <w:numId w:val="56"/>
        </w:numPr>
        <w:spacing w:line="276" w:lineRule="auto"/>
        <w:rPr>
          <w:rFonts w:cs="Times New Roman"/>
        </w:rPr>
      </w:pPr>
      <w:r w:rsidRPr="00AE5B1C">
        <w:rPr>
          <w:rFonts w:cs="Times New Roman"/>
        </w:rPr>
        <w:t>Improved crop varieties</w:t>
      </w:r>
    </w:p>
    <w:p w14:paraId="736A8959" w14:textId="77777777" w:rsidR="0023665F" w:rsidRPr="00AE5B1C" w:rsidRDefault="0023665F" w:rsidP="00225F01">
      <w:pPr>
        <w:pStyle w:val="ListParagraph"/>
        <w:numPr>
          <w:ilvl w:val="0"/>
          <w:numId w:val="56"/>
        </w:numPr>
        <w:spacing w:line="276" w:lineRule="auto"/>
        <w:rPr>
          <w:rFonts w:cs="Times New Roman"/>
        </w:rPr>
      </w:pPr>
      <w:r w:rsidRPr="00AE5B1C">
        <w:rPr>
          <w:rFonts w:cs="Times New Roman"/>
        </w:rPr>
        <w:t>Agricultural research services</w:t>
      </w:r>
    </w:p>
    <w:p w14:paraId="592422E0" w14:textId="77777777" w:rsidR="0023665F" w:rsidRPr="00AE5B1C" w:rsidRDefault="0023665F" w:rsidP="00225F01">
      <w:pPr>
        <w:pStyle w:val="ListParagraph"/>
        <w:numPr>
          <w:ilvl w:val="0"/>
          <w:numId w:val="56"/>
        </w:numPr>
        <w:spacing w:line="276" w:lineRule="auto"/>
        <w:rPr>
          <w:rFonts w:cs="Times New Roman"/>
        </w:rPr>
      </w:pPr>
      <w:r w:rsidRPr="00AE5B1C">
        <w:rPr>
          <w:rFonts w:cs="Times New Roman"/>
        </w:rPr>
        <w:t>Technology transfer initiatives</w:t>
      </w:r>
    </w:p>
    <w:p w14:paraId="5A5ADBD7" w14:textId="77777777" w:rsidR="0023665F" w:rsidRPr="00AE5B1C" w:rsidRDefault="0023665F" w:rsidP="00225F01">
      <w:pPr>
        <w:pStyle w:val="ListParagraph"/>
        <w:numPr>
          <w:ilvl w:val="0"/>
          <w:numId w:val="56"/>
        </w:numPr>
        <w:spacing w:line="276" w:lineRule="auto"/>
        <w:rPr>
          <w:rFonts w:cs="Times New Roman"/>
        </w:rPr>
      </w:pPr>
      <w:r w:rsidRPr="00AE5B1C">
        <w:rPr>
          <w:rFonts w:cs="Times New Roman"/>
        </w:rPr>
        <w:t>Training programs for farmers and agribusinesses</w:t>
      </w:r>
    </w:p>
    <w:p w14:paraId="6AB0B998" w14:textId="77777777" w:rsidR="0023665F" w:rsidRPr="00AE5B1C" w:rsidRDefault="0023665F" w:rsidP="00D82AA7">
      <w:pPr>
        <w:pStyle w:val="Heading3"/>
      </w:pPr>
      <w:bookmarkStart w:id="594" w:name="_Toc194144490"/>
      <w:bookmarkStart w:id="595" w:name="_Toc194297887"/>
      <w:r w:rsidRPr="00AE5B1C">
        <w:t>Strategic Income Generation Interventions</w:t>
      </w:r>
      <w:bookmarkEnd w:id="594"/>
      <w:bookmarkEnd w:id="595"/>
    </w:p>
    <w:p w14:paraId="18CCEB0A" w14:textId="77777777" w:rsidR="0023665F" w:rsidRPr="00AE5B1C" w:rsidRDefault="0023665F" w:rsidP="00DE328E">
      <w:pPr>
        <w:spacing w:line="276" w:lineRule="auto"/>
        <w:ind w:firstLine="720"/>
        <w:rPr>
          <w:rFonts w:cs="Times New Roman"/>
        </w:rPr>
      </w:pPr>
      <w:r w:rsidRPr="00AE5B1C">
        <w:rPr>
          <w:rFonts w:cs="Times New Roman"/>
        </w:rPr>
        <w:t>To sustain its operations, CSIR-SARI generates income through:</w:t>
      </w:r>
    </w:p>
    <w:p w14:paraId="0861AAEA" w14:textId="77777777" w:rsidR="0023665F" w:rsidRPr="00AE5B1C" w:rsidRDefault="0023665F" w:rsidP="00225F01">
      <w:pPr>
        <w:pStyle w:val="ListParagraph"/>
        <w:numPr>
          <w:ilvl w:val="0"/>
          <w:numId w:val="57"/>
        </w:numPr>
        <w:spacing w:line="276" w:lineRule="auto"/>
        <w:rPr>
          <w:rFonts w:cs="Times New Roman"/>
        </w:rPr>
      </w:pPr>
      <w:r w:rsidRPr="00AE5B1C">
        <w:rPr>
          <w:rFonts w:cs="Times New Roman"/>
        </w:rPr>
        <w:t>Project overhead charges (10</w:t>
      </w:r>
      <w:r>
        <w:rPr>
          <w:rFonts w:cs="Times New Roman"/>
        </w:rPr>
        <w:t>-1</w:t>
      </w:r>
      <w:r w:rsidRPr="00AE5B1C">
        <w:rPr>
          <w:rFonts w:cs="Times New Roman"/>
        </w:rPr>
        <w:t>5% of project costs)</w:t>
      </w:r>
    </w:p>
    <w:p w14:paraId="25E6830A" w14:textId="77777777" w:rsidR="0023665F" w:rsidRPr="00AE5B1C" w:rsidRDefault="0023665F" w:rsidP="00225F01">
      <w:pPr>
        <w:pStyle w:val="ListParagraph"/>
        <w:numPr>
          <w:ilvl w:val="0"/>
          <w:numId w:val="57"/>
        </w:numPr>
        <w:spacing w:line="276" w:lineRule="auto"/>
        <w:rPr>
          <w:rFonts w:cs="Times New Roman"/>
        </w:rPr>
      </w:pPr>
      <w:r w:rsidRPr="00AE5B1C">
        <w:rPr>
          <w:rFonts w:cs="Times New Roman"/>
        </w:rPr>
        <w:t>Commercialized seed sales and other agricultural inputs</w:t>
      </w:r>
    </w:p>
    <w:p w14:paraId="173DDAAC" w14:textId="77777777" w:rsidR="0023665F" w:rsidRPr="00AE5B1C" w:rsidRDefault="0023665F" w:rsidP="00225F01">
      <w:pPr>
        <w:pStyle w:val="ListParagraph"/>
        <w:numPr>
          <w:ilvl w:val="0"/>
          <w:numId w:val="57"/>
        </w:numPr>
        <w:spacing w:line="276" w:lineRule="auto"/>
        <w:rPr>
          <w:rFonts w:cs="Times New Roman"/>
        </w:rPr>
      </w:pPr>
      <w:r w:rsidRPr="00AE5B1C">
        <w:rPr>
          <w:rFonts w:cs="Times New Roman"/>
        </w:rPr>
        <w:t>Collaborative projects with development partners</w:t>
      </w:r>
    </w:p>
    <w:p w14:paraId="3AFAA943" w14:textId="77777777" w:rsidR="0023665F" w:rsidRPr="00AE5B1C" w:rsidRDefault="0023665F" w:rsidP="00225F01">
      <w:pPr>
        <w:pStyle w:val="ListParagraph"/>
        <w:numPr>
          <w:ilvl w:val="0"/>
          <w:numId w:val="57"/>
        </w:numPr>
        <w:spacing w:line="276" w:lineRule="auto"/>
        <w:rPr>
          <w:rFonts w:cs="Times New Roman"/>
        </w:rPr>
      </w:pPr>
      <w:r w:rsidRPr="00AE5B1C">
        <w:rPr>
          <w:rFonts w:cs="Times New Roman"/>
        </w:rPr>
        <w:t>Consultancy and training services for agricultural stakeholders</w:t>
      </w:r>
    </w:p>
    <w:p w14:paraId="3D3C52B2" w14:textId="77777777" w:rsidR="0023665F" w:rsidRPr="00AE5B1C" w:rsidRDefault="0023665F" w:rsidP="00D82AA7">
      <w:pPr>
        <w:pStyle w:val="Heading3"/>
      </w:pPr>
      <w:bookmarkStart w:id="596" w:name="_Toc194144491"/>
      <w:bookmarkStart w:id="597" w:name="_Toc194297888"/>
      <w:r w:rsidRPr="00AE5B1C">
        <w:t>Marketable Products and Technologies for PPP Collaboration</w:t>
      </w:r>
      <w:bookmarkEnd w:id="596"/>
      <w:bookmarkEnd w:id="597"/>
    </w:p>
    <w:p w14:paraId="4E3D4AF5" w14:textId="77777777" w:rsidR="0023665F" w:rsidRPr="00AE5B1C" w:rsidRDefault="0023665F" w:rsidP="00DE328E">
      <w:pPr>
        <w:spacing w:line="276" w:lineRule="auto"/>
        <w:ind w:firstLine="720"/>
        <w:rPr>
          <w:rFonts w:cs="Times New Roman"/>
        </w:rPr>
      </w:pPr>
      <w:r w:rsidRPr="00AE5B1C">
        <w:rPr>
          <w:rFonts w:cs="Times New Roman"/>
        </w:rPr>
        <w:t>CSIR-SARI fosters public-private partnerships (PPP) by offering:</w:t>
      </w:r>
    </w:p>
    <w:p w14:paraId="2071801C" w14:textId="77777777" w:rsidR="0023665F" w:rsidRPr="00AE5B1C" w:rsidRDefault="0023665F" w:rsidP="00225F01">
      <w:pPr>
        <w:pStyle w:val="ListParagraph"/>
        <w:numPr>
          <w:ilvl w:val="0"/>
          <w:numId w:val="58"/>
        </w:numPr>
        <w:spacing w:line="276" w:lineRule="auto"/>
        <w:rPr>
          <w:rFonts w:cs="Times New Roman"/>
        </w:rPr>
      </w:pPr>
      <w:r w:rsidRPr="00AE5B1C">
        <w:rPr>
          <w:rFonts w:cs="Times New Roman"/>
        </w:rPr>
        <w:t>High-yielding and drought-resistant seed varieties</w:t>
      </w:r>
    </w:p>
    <w:p w14:paraId="3D4C6340" w14:textId="77777777" w:rsidR="0023665F" w:rsidRPr="00AE5B1C" w:rsidRDefault="0023665F" w:rsidP="00225F01">
      <w:pPr>
        <w:pStyle w:val="ListParagraph"/>
        <w:numPr>
          <w:ilvl w:val="0"/>
          <w:numId w:val="58"/>
        </w:numPr>
        <w:spacing w:line="276" w:lineRule="auto"/>
        <w:rPr>
          <w:rFonts w:cs="Times New Roman"/>
        </w:rPr>
      </w:pPr>
      <w:r w:rsidRPr="00AE5B1C">
        <w:rPr>
          <w:rFonts w:cs="Times New Roman"/>
        </w:rPr>
        <w:t>Innovative farming technologies</w:t>
      </w:r>
    </w:p>
    <w:p w14:paraId="3688671E" w14:textId="77777777" w:rsidR="0023665F" w:rsidRPr="00AE5B1C" w:rsidRDefault="0023665F" w:rsidP="00225F01">
      <w:pPr>
        <w:pStyle w:val="ListParagraph"/>
        <w:numPr>
          <w:ilvl w:val="0"/>
          <w:numId w:val="58"/>
        </w:numPr>
        <w:spacing w:line="276" w:lineRule="auto"/>
        <w:rPr>
          <w:rFonts w:cs="Times New Roman"/>
        </w:rPr>
      </w:pPr>
      <w:r w:rsidRPr="00AE5B1C">
        <w:rPr>
          <w:rFonts w:cs="Times New Roman"/>
        </w:rPr>
        <w:t>Research collaborations for agricultural innovation</w:t>
      </w:r>
    </w:p>
    <w:p w14:paraId="29E8ADB6" w14:textId="77777777" w:rsidR="0023665F" w:rsidRPr="00AE5B1C" w:rsidRDefault="0023665F" w:rsidP="00225F01">
      <w:pPr>
        <w:pStyle w:val="ListParagraph"/>
        <w:numPr>
          <w:ilvl w:val="0"/>
          <w:numId w:val="58"/>
        </w:numPr>
        <w:spacing w:line="276" w:lineRule="auto"/>
        <w:rPr>
          <w:rFonts w:cs="Times New Roman"/>
        </w:rPr>
      </w:pPr>
      <w:r w:rsidRPr="00AE5B1C">
        <w:rPr>
          <w:rFonts w:cs="Times New Roman"/>
        </w:rPr>
        <w:t>Technology transfer programs under signed Memorandums of Understanding (</w:t>
      </w:r>
      <w:proofErr w:type="spellStart"/>
      <w:r w:rsidRPr="00AE5B1C">
        <w:rPr>
          <w:rFonts w:cs="Times New Roman"/>
        </w:rPr>
        <w:t>MoUs</w:t>
      </w:r>
      <w:proofErr w:type="spellEnd"/>
      <w:r w:rsidRPr="00AE5B1C">
        <w:rPr>
          <w:rFonts w:cs="Times New Roman"/>
        </w:rPr>
        <w:t>)</w:t>
      </w:r>
    </w:p>
    <w:p w14:paraId="5E5CE15A" w14:textId="77777777" w:rsidR="0023665F" w:rsidRPr="00AE5B1C" w:rsidRDefault="0023665F" w:rsidP="00D82AA7">
      <w:pPr>
        <w:pStyle w:val="Heading3"/>
      </w:pPr>
      <w:bookmarkStart w:id="598" w:name="_Toc194144492"/>
      <w:bookmarkStart w:id="599" w:name="_Toc194297889"/>
      <w:r w:rsidRPr="00AE5B1C">
        <w:t>Public Relations Activities</w:t>
      </w:r>
      <w:bookmarkEnd w:id="598"/>
      <w:bookmarkEnd w:id="599"/>
    </w:p>
    <w:p w14:paraId="2C3E296A" w14:textId="77777777" w:rsidR="0023665F" w:rsidRPr="00AE5B1C" w:rsidRDefault="0023665F" w:rsidP="00DE328E">
      <w:pPr>
        <w:spacing w:line="276" w:lineRule="auto"/>
        <w:ind w:firstLine="720"/>
        <w:rPr>
          <w:rFonts w:cs="Times New Roman"/>
        </w:rPr>
      </w:pPr>
      <w:r w:rsidRPr="00AE5B1C">
        <w:rPr>
          <w:rFonts w:cs="Times New Roman"/>
        </w:rPr>
        <w:t>CSIR-SARI actively engages in public relations through:</w:t>
      </w:r>
    </w:p>
    <w:p w14:paraId="67C79AAD" w14:textId="77777777" w:rsidR="0023665F" w:rsidRPr="00AE5B1C" w:rsidRDefault="0023665F" w:rsidP="00225F01">
      <w:pPr>
        <w:pStyle w:val="ListParagraph"/>
        <w:numPr>
          <w:ilvl w:val="0"/>
          <w:numId w:val="59"/>
        </w:numPr>
        <w:spacing w:line="276" w:lineRule="auto"/>
        <w:rPr>
          <w:rFonts w:cs="Times New Roman"/>
        </w:rPr>
      </w:pPr>
      <w:r w:rsidRPr="00AE5B1C">
        <w:rPr>
          <w:rFonts w:cs="Times New Roman"/>
        </w:rPr>
        <w:t xml:space="preserve">Media relations: </w:t>
      </w:r>
      <w:r>
        <w:rPr>
          <w:rFonts w:cs="Times New Roman"/>
        </w:rPr>
        <w:t>h</w:t>
      </w:r>
      <w:r w:rsidRPr="00AE5B1C">
        <w:rPr>
          <w:rFonts w:cs="Times New Roman"/>
        </w:rPr>
        <w:t>osting media houses, coordinating press releases, and monitoring public perception</w:t>
      </w:r>
    </w:p>
    <w:p w14:paraId="6F85D083" w14:textId="77777777" w:rsidR="0023665F" w:rsidRPr="00AE5B1C" w:rsidRDefault="0023665F" w:rsidP="00225F01">
      <w:pPr>
        <w:pStyle w:val="ListParagraph"/>
        <w:numPr>
          <w:ilvl w:val="0"/>
          <w:numId w:val="59"/>
        </w:numPr>
        <w:spacing w:line="276" w:lineRule="auto"/>
        <w:rPr>
          <w:rFonts w:cs="Times New Roman"/>
        </w:rPr>
      </w:pPr>
      <w:r w:rsidRPr="00AE5B1C">
        <w:rPr>
          <w:rFonts w:cs="Times New Roman"/>
        </w:rPr>
        <w:lastRenderedPageBreak/>
        <w:t xml:space="preserve">TV &amp; Radio appearances: Using platforms like UTV </w:t>
      </w:r>
      <w:proofErr w:type="spellStart"/>
      <w:r w:rsidRPr="00AE5B1C">
        <w:rPr>
          <w:rFonts w:cs="Times New Roman"/>
        </w:rPr>
        <w:t>Ayekoo</w:t>
      </w:r>
      <w:proofErr w:type="spellEnd"/>
      <w:r w:rsidRPr="00AE5B1C">
        <w:rPr>
          <w:rFonts w:cs="Times New Roman"/>
        </w:rPr>
        <w:t xml:space="preserve"> and </w:t>
      </w:r>
      <w:proofErr w:type="spellStart"/>
      <w:r w:rsidRPr="00AE5B1C">
        <w:rPr>
          <w:rFonts w:cs="Times New Roman"/>
        </w:rPr>
        <w:t>ZaaTV</w:t>
      </w:r>
      <w:proofErr w:type="spellEnd"/>
      <w:r w:rsidRPr="00AE5B1C">
        <w:rPr>
          <w:rFonts w:cs="Times New Roman"/>
        </w:rPr>
        <w:t>/Radio for public engagement</w:t>
      </w:r>
    </w:p>
    <w:p w14:paraId="7B9D207B" w14:textId="77777777" w:rsidR="0023665F" w:rsidRPr="00AE5B1C" w:rsidRDefault="0023665F" w:rsidP="00225F01">
      <w:pPr>
        <w:pStyle w:val="ListParagraph"/>
        <w:numPr>
          <w:ilvl w:val="0"/>
          <w:numId w:val="59"/>
        </w:numPr>
        <w:spacing w:line="276" w:lineRule="auto"/>
        <w:rPr>
          <w:rFonts w:cs="Times New Roman"/>
        </w:rPr>
      </w:pPr>
      <w:r w:rsidRPr="00AE5B1C">
        <w:rPr>
          <w:rFonts w:cs="Times New Roman"/>
        </w:rPr>
        <w:t>Social media presence: Promoting success stories and research findings</w:t>
      </w:r>
    </w:p>
    <w:p w14:paraId="55F4084B" w14:textId="77777777" w:rsidR="0023665F" w:rsidRPr="00AE5B1C" w:rsidRDefault="0023665F" w:rsidP="00225F01">
      <w:pPr>
        <w:pStyle w:val="ListParagraph"/>
        <w:numPr>
          <w:ilvl w:val="0"/>
          <w:numId w:val="59"/>
        </w:numPr>
        <w:spacing w:line="276" w:lineRule="auto"/>
        <w:rPr>
          <w:rFonts w:cs="Times New Roman"/>
        </w:rPr>
      </w:pPr>
      <w:r w:rsidRPr="00AE5B1C">
        <w:rPr>
          <w:rFonts w:cs="Times New Roman"/>
        </w:rPr>
        <w:t>Stakeholder engagement: Organizing events for industry players and policymakers</w:t>
      </w:r>
    </w:p>
    <w:p w14:paraId="0DEEF798" w14:textId="77777777" w:rsidR="0023665F" w:rsidRPr="00AE5B1C" w:rsidRDefault="0023665F" w:rsidP="00D82AA7">
      <w:pPr>
        <w:pStyle w:val="Heading3"/>
      </w:pPr>
      <w:bookmarkStart w:id="600" w:name="_Toc194144493"/>
      <w:bookmarkStart w:id="601" w:name="_Toc194297890"/>
      <w:r w:rsidRPr="00AE5B1C">
        <w:t>Challenges:</w:t>
      </w:r>
      <w:bookmarkEnd w:id="600"/>
      <w:bookmarkEnd w:id="601"/>
    </w:p>
    <w:p w14:paraId="239D4D99" w14:textId="77777777" w:rsidR="0023665F" w:rsidRPr="00AE5B1C" w:rsidRDefault="0023665F" w:rsidP="00225F01">
      <w:pPr>
        <w:pStyle w:val="ListParagraph"/>
        <w:numPr>
          <w:ilvl w:val="0"/>
          <w:numId w:val="60"/>
        </w:numPr>
        <w:spacing w:line="276" w:lineRule="auto"/>
        <w:rPr>
          <w:rFonts w:cs="Times New Roman"/>
        </w:rPr>
      </w:pPr>
      <w:r w:rsidRPr="00AE5B1C">
        <w:rPr>
          <w:rFonts w:cs="Times New Roman"/>
        </w:rPr>
        <w:t>Limited funding for large-scale commercialization</w:t>
      </w:r>
    </w:p>
    <w:p w14:paraId="64B6B614" w14:textId="77777777" w:rsidR="0023665F" w:rsidRPr="00AE5B1C" w:rsidRDefault="0023665F" w:rsidP="00225F01">
      <w:pPr>
        <w:pStyle w:val="ListParagraph"/>
        <w:numPr>
          <w:ilvl w:val="0"/>
          <w:numId w:val="60"/>
        </w:numPr>
        <w:spacing w:line="276" w:lineRule="auto"/>
        <w:rPr>
          <w:rFonts w:cs="Times New Roman"/>
        </w:rPr>
      </w:pPr>
      <w:r w:rsidRPr="00AE5B1C">
        <w:rPr>
          <w:rFonts w:cs="Times New Roman"/>
        </w:rPr>
        <w:t>Inconsistent policy support for agricultural research</w:t>
      </w:r>
    </w:p>
    <w:p w14:paraId="507412C1" w14:textId="77777777" w:rsidR="0023665F" w:rsidRPr="00AE5B1C" w:rsidRDefault="0023665F" w:rsidP="00225F01">
      <w:pPr>
        <w:pStyle w:val="ListParagraph"/>
        <w:numPr>
          <w:ilvl w:val="0"/>
          <w:numId w:val="60"/>
        </w:numPr>
        <w:spacing w:line="276" w:lineRule="auto"/>
        <w:rPr>
          <w:rFonts w:cs="Times New Roman"/>
        </w:rPr>
      </w:pPr>
      <w:r w:rsidRPr="00AE5B1C">
        <w:rPr>
          <w:rFonts w:cs="Times New Roman"/>
        </w:rPr>
        <w:t>Difficulty in scaling technology adoption among farmers</w:t>
      </w:r>
    </w:p>
    <w:p w14:paraId="100048C3" w14:textId="77777777" w:rsidR="0023665F" w:rsidRPr="00AE5B1C" w:rsidRDefault="0023665F" w:rsidP="00D82AA7">
      <w:pPr>
        <w:pStyle w:val="Heading3"/>
      </w:pPr>
      <w:bookmarkStart w:id="602" w:name="_Toc194144494"/>
      <w:bookmarkStart w:id="603" w:name="_Toc194297891"/>
      <w:r w:rsidRPr="00AE5B1C">
        <w:t>Recommendations:</w:t>
      </w:r>
      <w:bookmarkEnd w:id="602"/>
      <w:bookmarkEnd w:id="603"/>
    </w:p>
    <w:p w14:paraId="75F421BA" w14:textId="77777777" w:rsidR="0023665F" w:rsidRPr="00AE5B1C" w:rsidRDefault="0023665F" w:rsidP="00225F01">
      <w:pPr>
        <w:pStyle w:val="ListParagraph"/>
        <w:numPr>
          <w:ilvl w:val="0"/>
          <w:numId w:val="61"/>
        </w:numPr>
        <w:spacing w:line="276" w:lineRule="auto"/>
        <w:rPr>
          <w:rFonts w:cs="Times New Roman"/>
        </w:rPr>
      </w:pPr>
      <w:r w:rsidRPr="00AE5B1C">
        <w:rPr>
          <w:rFonts w:cs="Times New Roman"/>
        </w:rPr>
        <w:t>Strengthen partnerships with private investors for funding</w:t>
      </w:r>
    </w:p>
    <w:p w14:paraId="31BEC1F3" w14:textId="77777777" w:rsidR="0023665F" w:rsidRPr="00AE5B1C" w:rsidRDefault="0023665F" w:rsidP="00225F01">
      <w:pPr>
        <w:pStyle w:val="ListParagraph"/>
        <w:numPr>
          <w:ilvl w:val="0"/>
          <w:numId w:val="61"/>
        </w:numPr>
        <w:spacing w:line="276" w:lineRule="auto"/>
        <w:rPr>
          <w:rFonts w:cs="Times New Roman"/>
        </w:rPr>
      </w:pPr>
      <w:r w:rsidRPr="00AE5B1C">
        <w:rPr>
          <w:rFonts w:cs="Times New Roman"/>
        </w:rPr>
        <w:t>Advocate for more government support in policy and financial backing</w:t>
      </w:r>
    </w:p>
    <w:p w14:paraId="7E2357F9" w14:textId="77777777" w:rsidR="0023665F" w:rsidRPr="00AE5B1C" w:rsidRDefault="0023665F" w:rsidP="00225F01">
      <w:pPr>
        <w:pStyle w:val="ListParagraph"/>
        <w:numPr>
          <w:ilvl w:val="0"/>
          <w:numId w:val="61"/>
        </w:numPr>
        <w:spacing w:line="276" w:lineRule="auto"/>
        <w:rPr>
          <w:rFonts w:cs="Times New Roman"/>
        </w:rPr>
      </w:pPr>
      <w:r w:rsidRPr="00AE5B1C">
        <w:rPr>
          <w:rFonts w:cs="Times New Roman"/>
        </w:rPr>
        <w:t>Enhance outreach programs to ensure widespread adoption of technologies</w:t>
      </w:r>
    </w:p>
    <w:p w14:paraId="2CF2DD59" w14:textId="46DE391F" w:rsidR="0023665F" w:rsidRDefault="0023665F" w:rsidP="00225F01">
      <w:pPr>
        <w:pStyle w:val="Heading2"/>
        <w:numPr>
          <w:ilvl w:val="0"/>
          <w:numId w:val="94"/>
        </w:numPr>
      </w:pPr>
      <w:bookmarkStart w:id="604" w:name="_Toc194144495"/>
      <w:bookmarkStart w:id="605" w:name="_Toc194297892"/>
      <w:r w:rsidRPr="00AE5B1C">
        <w:t>CSIR-F</w:t>
      </w:r>
      <w:r w:rsidR="00126225">
        <w:t xml:space="preserve">ood </w:t>
      </w:r>
      <w:r w:rsidRPr="00AE5B1C">
        <w:t>R</w:t>
      </w:r>
      <w:r w:rsidR="00126225">
        <w:t xml:space="preserve">esearch </w:t>
      </w:r>
      <w:r w:rsidRPr="00AE5B1C">
        <w:t>I</w:t>
      </w:r>
      <w:bookmarkEnd w:id="604"/>
      <w:bookmarkEnd w:id="605"/>
      <w:r w:rsidR="00126225">
        <w:t>nstitute</w:t>
      </w:r>
    </w:p>
    <w:p w14:paraId="1129F190" w14:textId="72694A70" w:rsidR="00126225" w:rsidRDefault="007320A4" w:rsidP="00126225">
      <w:pPr>
        <w:rPr>
          <w:noProof/>
        </w:rPr>
      </w:pPr>
      <w:r>
        <w:rPr>
          <w:noProof/>
        </w:rPr>
        <w:t xml:space="preserve">          </w:t>
      </w:r>
      <w:r w:rsidR="00126225">
        <w:rPr>
          <w:noProof/>
        </w:rPr>
        <w:drawing>
          <wp:inline distT="0" distB="0" distL="0" distR="0" wp14:anchorId="0A071273" wp14:editId="0A34427D">
            <wp:extent cx="443865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9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8650" cy="2857500"/>
                    </a:xfrm>
                    <a:prstGeom prst="rect">
                      <a:avLst/>
                    </a:prstGeom>
                  </pic:spPr>
                </pic:pic>
              </a:graphicData>
            </a:graphic>
          </wp:inline>
        </w:drawing>
      </w:r>
    </w:p>
    <w:p w14:paraId="4C599FA6" w14:textId="4E302635" w:rsidR="007320A4" w:rsidRDefault="007320A4" w:rsidP="00126225">
      <w:pPr>
        <w:rPr>
          <w:b/>
          <w:noProof/>
        </w:rPr>
      </w:pPr>
      <w:r>
        <w:rPr>
          <w:noProof/>
        </w:rPr>
        <w:t xml:space="preserve">         </w:t>
      </w:r>
      <w:r w:rsidRPr="007320A4">
        <w:rPr>
          <w:b/>
          <w:noProof/>
        </w:rPr>
        <w:t>Fig 4.0: Head of commercialization Division, CSIR-FRI giving his presentation</w:t>
      </w:r>
    </w:p>
    <w:p w14:paraId="28369E9A" w14:textId="5452C16F" w:rsidR="007320A4" w:rsidRPr="007320A4" w:rsidRDefault="007320A4" w:rsidP="00126225">
      <w:pPr>
        <w:rPr>
          <w:lang w:val="en-GB"/>
        </w:rPr>
      </w:pPr>
      <w:r w:rsidRPr="007320A4">
        <w:rPr>
          <w:noProof/>
        </w:rPr>
        <w:t>He tourched on</w:t>
      </w:r>
      <w:r>
        <w:rPr>
          <w:noProof/>
        </w:rPr>
        <w:t xml:space="preserve"> products, services and technologies.</w:t>
      </w:r>
    </w:p>
    <w:p w14:paraId="4B53B2CD" w14:textId="77777777" w:rsidR="00B87836" w:rsidRPr="00B87836" w:rsidRDefault="00B87836"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606" w:name="_Toc194295540"/>
      <w:bookmarkStart w:id="607" w:name="_Toc194295714"/>
      <w:bookmarkStart w:id="608" w:name="_Toc194295889"/>
      <w:bookmarkStart w:id="609" w:name="_Toc194296064"/>
      <w:bookmarkStart w:id="610" w:name="_Toc194296239"/>
      <w:bookmarkStart w:id="611" w:name="_Toc194296417"/>
      <w:bookmarkStart w:id="612" w:name="_Toc194296595"/>
      <w:bookmarkStart w:id="613" w:name="_Toc194296773"/>
      <w:bookmarkStart w:id="614" w:name="_Toc194296952"/>
      <w:bookmarkStart w:id="615" w:name="_Toc194297139"/>
      <w:bookmarkStart w:id="616" w:name="_Toc194297513"/>
      <w:bookmarkStart w:id="617" w:name="_Toc194297706"/>
      <w:bookmarkStart w:id="618" w:name="_Toc194297893"/>
      <w:bookmarkStart w:id="619" w:name="_Toc194144496"/>
      <w:bookmarkEnd w:id="606"/>
      <w:bookmarkEnd w:id="607"/>
      <w:bookmarkEnd w:id="608"/>
      <w:bookmarkEnd w:id="609"/>
      <w:bookmarkEnd w:id="610"/>
      <w:bookmarkEnd w:id="611"/>
      <w:bookmarkEnd w:id="612"/>
      <w:bookmarkEnd w:id="613"/>
      <w:bookmarkEnd w:id="614"/>
      <w:bookmarkEnd w:id="615"/>
      <w:bookmarkEnd w:id="616"/>
      <w:bookmarkEnd w:id="617"/>
      <w:bookmarkEnd w:id="618"/>
    </w:p>
    <w:bookmarkEnd w:id="619"/>
    <w:p w14:paraId="52195873" w14:textId="5C550C27" w:rsidR="0023665F" w:rsidRPr="007320A4" w:rsidRDefault="0023665F" w:rsidP="007320A4">
      <w:pPr>
        <w:spacing w:line="276" w:lineRule="auto"/>
        <w:rPr>
          <w:rFonts w:cs="Times New Roman"/>
        </w:rPr>
      </w:pPr>
      <w:r w:rsidRPr="007320A4">
        <w:rPr>
          <w:rFonts w:cs="Times New Roman"/>
          <w:b/>
        </w:rPr>
        <w:t>Training Programs</w:t>
      </w:r>
      <w:r w:rsidR="007320A4">
        <w:rPr>
          <w:rFonts w:cs="Times New Roman"/>
        </w:rPr>
        <w:t>: 32</w:t>
      </w:r>
      <w:r w:rsidRPr="007320A4">
        <w:rPr>
          <w:rFonts w:cs="Times New Roman"/>
        </w:rPr>
        <w:t xml:space="preserve"> programs covering chocolate processing, fruit processing, cassava flour production, food safety, herbal tea processing, composite flour products and more.</w:t>
      </w:r>
    </w:p>
    <w:p w14:paraId="31630753" w14:textId="3BACC2E5" w:rsidR="0023665F" w:rsidRPr="007320A4" w:rsidRDefault="0023665F" w:rsidP="007320A4">
      <w:pPr>
        <w:spacing w:line="276" w:lineRule="auto"/>
        <w:rPr>
          <w:rFonts w:cs="Times New Roman"/>
        </w:rPr>
      </w:pPr>
      <w:r w:rsidRPr="007320A4">
        <w:rPr>
          <w:rFonts w:cs="Times New Roman"/>
          <w:b/>
        </w:rPr>
        <w:t>Analytical Services</w:t>
      </w:r>
      <w:r w:rsidRPr="007320A4">
        <w:rPr>
          <w:rFonts w:cs="Times New Roman"/>
        </w:rPr>
        <w:t>: Food microbiology, food</w:t>
      </w:r>
      <w:r w:rsidR="007320A4">
        <w:rPr>
          <w:rFonts w:cs="Times New Roman"/>
        </w:rPr>
        <w:t xml:space="preserve"> chemistry, and toxicology laboratories.</w:t>
      </w:r>
    </w:p>
    <w:p w14:paraId="3F1CC2EF" w14:textId="77777777" w:rsidR="0023665F" w:rsidRPr="007320A4" w:rsidRDefault="0023665F" w:rsidP="007320A4">
      <w:pPr>
        <w:spacing w:line="276" w:lineRule="auto"/>
        <w:rPr>
          <w:rFonts w:cs="Times New Roman"/>
        </w:rPr>
      </w:pPr>
      <w:r w:rsidRPr="007320A4">
        <w:rPr>
          <w:rFonts w:cs="Times New Roman"/>
          <w:b/>
        </w:rPr>
        <w:t>Technical Services</w:t>
      </w:r>
      <w:r w:rsidRPr="007320A4">
        <w:rPr>
          <w:rFonts w:cs="Times New Roman"/>
        </w:rPr>
        <w:t>: Fabrication of food processing equipment, food packaging, feasibility studies, product development, shelf-life estimation, business incubation, and conference facility rentals.</w:t>
      </w:r>
    </w:p>
    <w:p w14:paraId="4D6F251D" w14:textId="77777777" w:rsidR="0023665F" w:rsidRPr="00AE5B1C" w:rsidRDefault="0023665F" w:rsidP="00225F01">
      <w:pPr>
        <w:pStyle w:val="ListParagraph"/>
        <w:numPr>
          <w:ilvl w:val="0"/>
          <w:numId w:val="62"/>
        </w:numPr>
        <w:spacing w:line="276" w:lineRule="auto"/>
        <w:rPr>
          <w:rFonts w:cs="Times New Roman"/>
        </w:rPr>
      </w:pPr>
      <w:r w:rsidRPr="007320A4">
        <w:rPr>
          <w:rFonts w:cs="Times New Roman"/>
          <w:b/>
        </w:rPr>
        <w:lastRenderedPageBreak/>
        <w:t>Market Presence</w:t>
      </w:r>
      <w:r w:rsidRPr="00AE5B1C">
        <w:rPr>
          <w:rFonts w:cs="Times New Roman"/>
        </w:rPr>
        <w:t>: CSIR-FRI operates an online shop (shop.foodresearchgh.org) and sells research products.</w:t>
      </w:r>
    </w:p>
    <w:p w14:paraId="3BEF9EA7" w14:textId="77777777" w:rsidR="0023665F" w:rsidRPr="00AE5B1C" w:rsidRDefault="0023665F" w:rsidP="00D82AA7">
      <w:pPr>
        <w:pStyle w:val="Heading3"/>
      </w:pPr>
      <w:bookmarkStart w:id="620" w:name="_Toc194144497"/>
      <w:bookmarkStart w:id="621" w:name="_Toc194297895"/>
      <w:r w:rsidRPr="00AE5B1C">
        <w:t>Strategic Income Generation Interventions</w:t>
      </w:r>
      <w:bookmarkEnd w:id="620"/>
      <w:bookmarkEnd w:id="621"/>
    </w:p>
    <w:p w14:paraId="72A653B1" w14:textId="77777777" w:rsidR="0023665F" w:rsidRPr="00AE5B1C" w:rsidRDefault="0023665F" w:rsidP="00225F01">
      <w:pPr>
        <w:pStyle w:val="ListParagraph"/>
        <w:numPr>
          <w:ilvl w:val="0"/>
          <w:numId w:val="63"/>
        </w:numPr>
        <w:spacing w:line="276" w:lineRule="auto"/>
        <w:rPr>
          <w:rFonts w:cs="Times New Roman"/>
        </w:rPr>
      </w:pPr>
      <w:r w:rsidRPr="00AE5B1C">
        <w:rPr>
          <w:rFonts w:cs="Times New Roman"/>
        </w:rPr>
        <w:t>Renting conference facilities.</w:t>
      </w:r>
    </w:p>
    <w:p w14:paraId="71E5A422" w14:textId="77777777" w:rsidR="0023665F" w:rsidRPr="00AE5B1C" w:rsidRDefault="0023665F" w:rsidP="00225F01">
      <w:pPr>
        <w:pStyle w:val="ListParagraph"/>
        <w:numPr>
          <w:ilvl w:val="0"/>
          <w:numId w:val="63"/>
        </w:numPr>
        <w:spacing w:line="276" w:lineRule="auto"/>
        <w:rPr>
          <w:rFonts w:cs="Times New Roman"/>
        </w:rPr>
      </w:pPr>
      <w:r w:rsidRPr="00AE5B1C">
        <w:rPr>
          <w:rFonts w:cs="Times New Roman"/>
        </w:rPr>
        <w:t>Sales of research products.</w:t>
      </w:r>
    </w:p>
    <w:p w14:paraId="11D6AFDB" w14:textId="77777777" w:rsidR="0023665F" w:rsidRPr="00AE5B1C" w:rsidRDefault="0023665F" w:rsidP="00225F01">
      <w:pPr>
        <w:pStyle w:val="ListParagraph"/>
        <w:numPr>
          <w:ilvl w:val="0"/>
          <w:numId w:val="63"/>
        </w:numPr>
        <w:spacing w:line="276" w:lineRule="auto"/>
        <w:rPr>
          <w:rFonts w:cs="Times New Roman"/>
        </w:rPr>
      </w:pPr>
      <w:r w:rsidRPr="00AE5B1C">
        <w:rPr>
          <w:rFonts w:cs="Times New Roman"/>
        </w:rPr>
        <w:t>Contract production for local and international markets (e.g., USA, Europe).</w:t>
      </w:r>
    </w:p>
    <w:p w14:paraId="74250FA4" w14:textId="77777777" w:rsidR="0023665F" w:rsidRPr="00AE5B1C" w:rsidRDefault="0023665F" w:rsidP="00225F01">
      <w:pPr>
        <w:pStyle w:val="ListParagraph"/>
        <w:numPr>
          <w:ilvl w:val="0"/>
          <w:numId w:val="63"/>
        </w:numPr>
        <w:spacing w:line="276" w:lineRule="auto"/>
        <w:rPr>
          <w:rFonts w:cs="Times New Roman"/>
        </w:rPr>
      </w:pPr>
      <w:r w:rsidRPr="00AE5B1C">
        <w:rPr>
          <w:rFonts w:cs="Times New Roman"/>
        </w:rPr>
        <w:t>Business incubation programs.</w:t>
      </w:r>
    </w:p>
    <w:p w14:paraId="4CD5F16D" w14:textId="77777777" w:rsidR="0023665F" w:rsidRPr="00AE5B1C" w:rsidRDefault="0023665F" w:rsidP="00225F01">
      <w:pPr>
        <w:pStyle w:val="ListParagraph"/>
        <w:numPr>
          <w:ilvl w:val="0"/>
          <w:numId w:val="63"/>
        </w:numPr>
        <w:spacing w:line="276" w:lineRule="auto"/>
        <w:rPr>
          <w:rFonts w:cs="Times New Roman"/>
        </w:rPr>
      </w:pPr>
      <w:r w:rsidRPr="00AE5B1C">
        <w:rPr>
          <w:rFonts w:cs="Times New Roman"/>
        </w:rPr>
        <w:t>Feasibility studies and consultancy services.</w:t>
      </w:r>
    </w:p>
    <w:p w14:paraId="469BBD56" w14:textId="77777777" w:rsidR="0023665F" w:rsidRPr="00AE5B1C" w:rsidRDefault="0023665F" w:rsidP="00D82AA7">
      <w:pPr>
        <w:pStyle w:val="Heading3"/>
      </w:pPr>
      <w:bookmarkStart w:id="622" w:name="_Toc194144498"/>
      <w:bookmarkStart w:id="623" w:name="_Toc194297896"/>
      <w:r w:rsidRPr="00AE5B1C">
        <w:t>Marketable Products and Technologies for PPP Collaboration</w:t>
      </w:r>
      <w:bookmarkEnd w:id="622"/>
      <w:bookmarkEnd w:id="623"/>
    </w:p>
    <w:p w14:paraId="5FBB64CE" w14:textId="77777777" w:rsidR="0023665F" w:rsidRPr="00AE5B1C" w:rsidRDefault="0023665F" w:rsidP="00225F01">
      <w:pPr>
        <w:pStyle w:val="ListParagraph"/>
        <w:numPr>
          <w:ilvl w:val="0"/>
          <w:numId w:val="64"/>
        </w:numPr>
        <w:spacing w:line="276" w:lineRule="auto"/>
        <w:rPr>
          <w:rFonts w:cs="Times New Roman"/>
        </w:rPr>
      </w:pPr>
      <w:proofErr w:type="spellStart"/>
      <w:r w:rsidRPr="00AE5B1C">
        <w:rPr>
          <w:rFonts w:cs="Times New Roman"/>
        </w:rPr>
        <w:t>Prekese</w:t>
      </w:r>
      <w:proofErr w:type="spellEnd"/>
      <w:r w:rsidRPr="00AE5B1C">
        <w:rPr>
          <w:rFonts w:cs="Times New Roman"/>
        </w:rPr>
        <w:t xml:space="preserve"> pellets.</w:t>
      </w:r>
    </w:p>
    <w:p w14:paraId="33172780" w14:textId="77777777" w:rsidR="0023665F" w:rsidRPr="00AE5B1C" w:rsidRDefault="0023665F" w:rsidP="00225F01">
      <w:pPr>
        <w:pStyle w:val="ListParagraph"/>
        <w:numPr>
          <w:ilvl w:val="0"/>
          <w:numId w:val="64"/>
        </w:numPr>
        <w:spacing w:line="276" w:lineRule="auto"/>
        <w:rPr>
          <w:rFonts w:cs="Times New Roman"/>
        </w:rPr>
      </w:pPr>
      <w:proofErr w:type="spellStart"/>
      <w:r w:rsidRPr="00AE5B1C">
        <w:rPr>
          <w:rFonts w:cs="Times New Roman"/>
        </w:rPr>
        <w:t>Kokonte</w:t>
      </w:r>
      <w:proofErr w:type="spellEnd"/>
      <w:r w:rsidRPr="00AE5B1C">
        <w:rPr>
          <w:rFonts w:cs="Times New Roman"/>
        </w:rPr>
        <w:t xml:space="preserve"> (dried cassava meal).</w:t>
      </w:r>
    </w:p>
    <w:p w14:paraId="1A532C39" w14:textId="77777777" w:rsidR="0023665F" w:rsidRPr="00AE5B1C" w:rsidRDefault="0023665F" w:rsidP="00225F01">
      <w:pPr>
        <w:pStyle w:val="ListParagraph"/>
        <w:numPr>
          <w:ilvl w:val="0"/>
          <w:numId w:val="64"/>
        </w:numPr>
        <w:spacing w:line="276" w:lineRule="auto"/>
        <w:rPr>
          <w:rFonts w:cs="Times New Roman"/>
        </w:rPr>
      </w:pPr>
      <w:r w:rsidRPr="00AE5B1C">
        <w:rPr>
          <w:rFonts w:cs="Times New Roman"/>
        </w:rPr>
        <w:t>High-quality cassava flour.</w:t>
      </w:r>
    </w:p>
    <w:p w14:paraId="03D44E91" w14:textId="77777777" w:rsidR="0023665F" w:rsidRPr="00AE5B1C" w:rsidRDefault="0023665F" w:rsidP="00225F01">
      <w:pPr>
        <w:pStyle w:val="ListParagraph"/>
        <w:numPr>
          <w:ilvl w:val="0"/>
          <w:numId w:val="64"/>
        </w:numPr>
        <w:spacing w:line="276" w:lineRule="auto"/>
        <w:rPr>
          <w:rFonts w:cs="Times New Roman"/>
        </w:rPr>
      </w:pPr>
      <w:r w:rsidRPr="00AE5B1C">
        <w:rPr>
          <w:rFonts w:cs="Times New Roman"/>
        </w:rPr>
        <w:t>Value-added cereal and vegetable products.</w:t>
      </w:r>
    </w:p>
    <w:p w14:paraId="02D6CB93" w14:textId="77777777" w:rsidR="0023665F" w:rsidRPr="00AE5B1C" w:rsidRDefault="0023665F" w:rsidP="00D82AA7">
      <w:pPr>
        <w:pStyle w:val="Heading3"/>
      </w:pPr>
      <w:bookmarkStart w:id="624" w:name="_Toc194144499"/>
      <w:bookmarkStart w:id="625" w:name="_Toc194297897"/>
      <w:r w:rsidRPr="00AE5B1C">
        <w:t>Public Relation Activities</w:t>
      </w:r>
      <w:bookmarkEnd w:id="624"/>
      <w:bookmarkEnd w:id="625"/>
    </w:p>
    <w:p w14:paraId="054C710A" w14:textId="77777777" w:rsidR="0023665F" w:rsidRPr="00AE5B1C" w:rsidRDefault="0023665F" w:rsidP="00225F01">
      <w:pPr>
        <w:pStyle w:val="ListParagraph"/>
        <w:numPr>
          <w:ilvl w:val="0"/>
          <w:numId w:val="65"/>
        </w:numPr>
        <w:spacing w:line="276" w:lineRule="auto"/>
        <w:rPr>
          <w:rFonts w:cs="Times New Roman"/>
        </w:rPr>
      </w:pPr>
      <w:r w:rsidRPr="00AE5B1C">
        <w:rPr>
          <w:rFonts w:cs="Times New Roman"/>
        </w:rPr>
        <w:t>Customer service workshops.</w:t>
      </w:r>
    </w:p>
    <w:p w14:paraId="60994DAC" w14:textId="77777777" w:rsidR="0023665F" w:rsidRPr="00AE5B1C" w:rsidRDefault="0023665F" w:rsidP="00225F01">
      <w:pPr>
        <w:pStyle w:val="ListParagraph"/>
        <w:numPr>
          <w:ilvl w:val="0"/>
          <w:numId w:val="65"/>
        </w:numPr>
        <w:spacing w:line="276" w:lineRule="auto"/>
        <w:rPr>
          <w:rFonts w:cs="Times New Roman"/>
        </w:rPr>
      </w:pPr>
      <w:r w:rsidRPr="00AE5B1C">
        <w:rPr>
          <w:rFonts w:cs="Times New Roman"/>
        </w:rPr>
        <w:t>Corporate communication strategies, including newsletters, annual reports, electronic flyers, and posters.</w:t>
      </w:r>
    </w:p>
    <w:p w14:paraId="7445A36D" w14:textId="77777777" w:rsidR="0023665F" w:rsidRPr="00AE5B1C" w:rsidRDefault="0023665F" w:rsidP="00225F01">
      <w:pPr>
        <w:pStyle w:val="ListParagraph"/>
        <w:numPr>
          <w:ilvl w:val="0"/>
          <w:numId w:val="65"/>
        </w:numPr>
        <w:spacing w:line="276" w:lineRule="auto"/>
        <w:rPr>
          <w:rFonts w:cs="Times New Roman"/>
        </w:rPr>
      </w:pPr>
      <w:r w:rsidRPr="00AE5B1C">
        <w:rPr>
          <w:rFonts w:cs="Times New Roman"/>
        </w:rPr>
        <w:t>Participation in exhibition shows.</w:t>
      </w:r>
    </w:p>
    <w:p w14:paraId="2E9B895B" w14:textId="77777777" w:rsidR="0023665F" w:rsidRPr="00AE5B1C" w:rsidRDefault="0023665F" w:rsidP="00225F01">
      <w:pPr>
        <w:pStyle w:val="ListParagraph"/>
        <w:numPr>
          <w:ilvl w:val="0"/>
          <w:numId w:val="65"/>
        </w:numPr>
        <w:spacing w:line="276" w:lineRule="auto"/>
        <w:rPr>
          <w:rFonts w:cs="Times New Roman"/>
        </w:rPr>
      </w:pPr>
      <w:r w:rsidRPr="00AE5B1C">
        <w:rPr>
          <w:rFonts w:cs="Times New Roman"/>
        </w:rPr>
        <w:t>Engagement with international markets (e.g., USAFDA collaboration).</w:t>
      </w:r>
    </w:p>
    <w:p w14:paraId="1FF12C2C" w14:textId="77777777" w:rsidR="0023665F" w:rsidRPr="00AE5B1C" w:rsidRDefault="0023665F" w:rsidP="00D82AA7">
      <w:pPr>
        <w:pStyle w:val="Heading3"/>
      </w:pPr>
      <w:bookmarkStart w:id="626" w:name="_Toc194144500"/>
      <w:bookmarkStart w:id="627" w:name="_Toc194297898"/>
      <w:r w:rsidRPr="00AE5B1C">
        <w:t>Challenges</w:t>
      </w:r>
      <w:bookmarkEnd w:id="626"/>
      <w:bookmarkEnd w:id="627"/>
    </w:p>
    <w:p w14:paraId="02384BBC" w14:textId="77777777" w:rsidR="0023665F" w:rsidRPr="00AE5B1C" w:rsidRDefault="0023665F" w:rsidP="00225F01">
      <w:pPr>
        <w:pStyle w:val="ListParagraph"/>
        <w:numPr>
          <w:ilvl w:val="0"/>
          <w:numId w:val="66"/>
        </w:numPr>
        <w:spacing w:line="276" w:lineRule="auto"/>
        <w:rPr>
          <w:rFonts w:cs="Times New Roman"/>
        </w:rPr>
      </w:pPr>
      <w:r w:rsidRPr="00AE5B1C">
        <w:rPr>
          <w:rFonts w:cs="Times New Roman"/>
        </w:rPr>
        <w:t>Limited funding for commercialization activities.</w:t>
      </w:r>
    </w:p>
    <w:p w14:paraId="44BE242B" w14:textId="77777777" w:rsidR="0023665F" w:rsidRPr="00AE5B1C" w:rsidRDefault="0023665F" w:rsidP="00225F01">
      <w:pPr>
        <w:pStyle w:val="ListParagraph"/>
        <w:numPr>
          <w:ilvl w:val="0"/>
          <w:numId w:val="66"/>
        </w:numPr>
        <w:spacing w:line="276" w:lineRule="auto"/>
        <w:rPr>
          <w:rFonts w:cs="Times New Roman"/>
        </w:rPr>
      </w:pPr>
      <w:r w:rsidRPr="00AE5B1C">
        <w:rPr>
          <w:rFonts w:cs="Times New Roman"/>
        </w:rPr>
        <w:t>Breakdown of critical lab equipment (e.g., HPLC).</w:t>
      </w:r>
    </w:p>
    <w:p w14:paraId="4D7E5A4B" w14:textId="77777777" w:rsidR="0023665F" w:rsidRPr="00AE5B1C" w:rsidRDefault="0023665F" w:rsidP="00225F01">
      <w:pPr>
        <w:pStyle w:val="ListParagraph"/>
        <w:numPr>
          <w:ilvl w:val="0"/>
          <w:numId w:val="66"/>
        </w:numPr>
        <w:spacing w:line="276" w:lineRule="auto"/>
        <w:rPr>
          <w:rFonts w:cs="Times New Roman"/>
        </w:rPr>
      </w:pPr>
      <w:r w:rsidRPr="00AE5B1C">
        <w:rPr>
          <w:rFonts w:cs="Times New Roman"/>
        </w:rPr>
        <w:t>Social media saturation and insufficient funds for boosting online presence.</w:t>
      </w:r>
    </w:p>
    <w:p w14:paraId="035AC378" w14:textId="77777777" w:rsidR="0023665F" w:rsidRPr="00AE5B1C" w:rsidRDefault="0023665F" w:rsidP="00D82AA7">
      <w:pPr>
        <w:pStyle w:val="Heading3"/>
      </w:pPr>
      <w:bookmarkStart w:id="628" w:name="_Toc194144501"/>
      <w:bookmarkStart w:id="629" w:name="_Toc194297899"/>
      <w:r w:rsidRPr="00AE5B1C">
        <w:t>Recommendations</w:t>
      </w:r>
      <w:bookmarkEnd w:id="628"/>
      <w:bookmarkEnd w:id="629"/>
    </w:p>
    <w:p w14:paraId="4C098C5D" w14:textId="77777777" w:rsidR="0023665F" w:rsidRPr="00AE5B1C" w:rsidRDefault="0023665F" w:rsidP="00225F01">
      <w:pPr>
        <w:pStyle w:val="ListParagraph"/>
        <w:numPr>
          <w:ilvl w:val="0"/>
          <w:numId w:val="67"/>
        </w:numPr>
        <w:spacing w:line="276" w:lineRule="auto"/>
        <w:rPr>
          <w:rFonts w:cs="Times New Roman"/>
        </w:rPr>
      </w:pPr>
      <w:r w:rsidRPr="00AE5B1C">
        <w:rPr>
          <w:rFonts w:cs="Times New Roman"/>
        </w:rPr>
        <w:t>All CSIR Institutes should organize fairs based on global awareness days (e.g., CSIR-FRI for World Food Day, FORIG for World Forestry Day, etc.).</w:t>
      </w:r>
    </w:p>
    <w:p w14:paraId="255AA759" w14:textId="77777777" w:rsidR="0023665F" w:rsidRPr="00AE5B1C" w:rsidRDefault="0023665F" w:rsidP="00225F01">
      <w:pPr>
        <w:pStyle w:val="ListParagraph"/>
        <w:numPr>
          <w:ilvl w:val="0"/>
          <w:numId w:val="67"/>
        </w:numPr>
        <w:spacing w:line="276" w:lineRule="auto"/>
        <w:rPr>
          <w:rFonts w:cs="Times New Roman"/>
        </w:rPr>
      </w:pPr>
      <w:r w:rsidRPr="00AE5B1C">
        <w:rPr>
          <w:rFonts w:cs="Times New Roman"/>
        </w:rPr>
        <w:t>Strengthen marketing and commercialization strategies.</w:t>
      </w:r>
    </w:p>
    <w:p w14:paraId="21D2D9D3" w14:textId="77777777" w:rsidR="0023665F" w:rsidRPr="00AE5B1C" w:rsidRDefault="0023665F" w:rsidP="00225F01">
      <w:pPr>
        <w:pStyle w:val="Heading2"/>
        <w:numPr>
          <w:ilvl w:val="0"/>
          <w:numId w:val="94"/>
        </w:numPr>
      </w:pPr>
      <w:bookmarkStart w:id="630" w:name="_Toc194144502"/>
      <w:bookmarkStart w:id="631" w:name="_Toc194297900"/>
      <w:r w:rsidRPr="00AE5B1C">
        <w:t>CSIR -WRI</w:t>
      </w:r>
      <w:bookmarkEnd w:id="630"/>
      <w:bookmarkEnd w:id="631"/>
    </w:p>
    <w:p w14:paraId="247B4539" w14:textId="77777777" w:rsidR="00B87836" w:rsidRPr="00B87836" w:rsidRDefault="00B87836"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632" w:name="_Toc194295548"/>
      <w:bookmarkStart w:id="633" w:name="_Toc194295722"/>
      <w:bookmarkStart w:id="634" w:name="_Toc194295897"/>
      <w:bookmarkStart w:id="635" w:name="_Toc194296072"/>
      <w:bookmarkStart w:id="636" w:name="_Toc194296247"/>
      <w:bookmarkStart w:id="637" w:name="_Toc194296425"/>
      <w:bookmarkStart w:id="638" w:name="_Toc194296603"/>
      <w:bookmarkStart w:id="639" w:name="_Toc194296781"/>
      <w:bookmarkStart w:id="640" w:name="_Toc194296960"/>
      <w:bookmarkStart w:id="641" w:name="_Toc194297147"/>
      <w:bookmarkStart w:id="642" w:name="_Toc194297521"/>
      <w:bookmarkStart w:id="643" w:name="_Toc194297714"/>
      <w:bookmarkStart w:id="644" w:name="_Toc194297901"/>
      <w:bookmarkStart w:id="645" w:name="_Toc194144503"/>
      <w:bookmarkEnd w:id="632"/>
      <w:bookmarkEnd w:id="633"/>
      <w:bookmarkEnd w:id="634"/>
      <w:bookmarkEnd w:id="635"/>
      <w:bookmarkEnd w:id="636"/>
      <w:bookmarkEnd w:id="637"/>
      <w:bookmarkEnd w:id="638"/>
      <w:bookmarkEnd w:id="639"/>
      <w:bookmarkEnd w:id="640"/>
      <w:bookmarkEnd w:id="641"/>
      <w:bookmarkEnd w:id="642"/>
      <w:bookmarkEnd w:id="643"/>
      <w:bookmarkEnd w:id="644"/>
    </w:p>
    <w:p w14:paraId="30FB3AFC" w14:textId="4CE2C08F" w:rsidR="0023665F" w:rsidRPr="00AE5B1C" w:rsidRDefault="0023665F" w:rsidP="00D82AA7">
      <w:pPr>
        <w:pStyle w:val="Heading3"/>
      </w:pPr>
      <w:bookmarkStart w:id="646" w:name="_Toc194297902"/>
      <w:r w:rsidRPr="00AE5B1C">
        <w:t>Existing Products, Services, and Technologies</w:t>
      </w:r>
      <w:bookmarkEnd w:id="645"/>
      <w:bookmarkEnd w:id="646"/>
    </w:p>
    <w:p w14:paraId="3112AC64" w14:textId="77777777" w:rsidR="0023665F" w:rsidRPr="00AE5B1C" w:rsidRDefault="0023665F" w:rsidP="00DE328E">
      <w:pPr>
        <w:spacing w:line="276" w:lineRule="auto"/>
        <w:ind w:left="720"/>
        <w:rPr>
          <w:rFonts w:cs="Times New Roman"/>
        </w:rPr>
      </w:pPr>
      <w:r w:rsidRPr="00AE5B1C">
        <w:rPr>
          <w:rFonts w:cs="Times New Roman"/>
        </w:rPr>
        <w:t>The CSIR Water Research Institute (WRI) provides various products and services, including:</w:t>
      </w:r>
    </w:p>
    <w:p w14:paraId="346C3FD0"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t>Laboratory Analytical Services: Physio-chemical and microbiological water quality analysis</w:t>
      </w:r>
    </w:p>
    <w:p w14:paraId="37D8CCFB"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t>Consultancy and Technical Support: Advisory services</w:t>
      </w:r>
    </w:p>
    <w:p w14:paraId="133C786D"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t>Water Resource Management: Borehole drilling and rainwater harvesting systems</w:t>
      </w:r>
    </w:p>
    <w:p w14:paraId="11E4ACC4"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lastRenderedPageBreak/>
        <w:t>Aquaculture Services: Fish farm training, tilapia, and catfish distribution</w:t>
      </w:r>
    </w:p>
    <w:p w14:paraId="0CC49367"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t>Facility Rentals: Bus rental, conference room rental, and library services</w:t>
      </w:r>
    </w:p>
    <w:p w14:paraId="6C5792BC" w14:textId="77777777" w:rsidR="0023665F" w:rsidRPr="00AE5B1C" w:rsidRDefault="0023665F" w:rsidP="00225F01">
      <w:pPr>
        <w:pStyle w:val="ListParagraph"/>
        <w:numPr>
          <w:ilvl w:val="0"/>
          <w:numId w:val="68"/>
        </w:numPr>
        <w:spacing w:line="276" w:lineRule="auto"/>
        <w:rPr>
          <w:rFonts w:cs="Times New Roman"/>
        </w:rPr>
      </w:pPr>
      <w:r w:rsidRPr="00AE5B1C">
        <w:rPr>
          <w:rFonts w:cs="Times New Roman"/>
        </w:rPr>
        <w:t>Technical Services: Machine shop for fabrication of parts</w:t>
      </w:r>
    </w:p>
    <w:p w14:paraId="76A5189A" w14:textId="77777777" w:rsidR="0023665F" w:rsidRPr="00AE5B1C" w:rsidRDefault="0023665F" w:rsidP="00D82AA7">
      <w:pPr>
        <w:pStyle w:val="Heading3"/>
      </w:pPr>
      <w:bookmarkStart w:id="647" w:name="_Toc194144504"/>
      <w:bookmarkStart w:id="648" w:name="_Toc194297903"/>
      <w:r w:rsidRPr="00AE5B1C">
        <w:t>Strategic Income Generation Interventions</w:t>
      </w:r>
      <w:bookmarkEnd w:id="647"/>
      <w:bookmarkEnd w:id="648"/>
    </w:p>
    <w:p w14:paraId="36ADB1C6" w14:textId="77777777" w:rsidR="0023665F" w:rsidRPr="00AE5B1C" w:rsidRDefault="0023665F" w:rsidP="00DE328E">
      <w:pPr>
        <w:spacing w:line="276" w:lineRule="auto"/>
        <w:ind w:firstLine="720"/>
        <w:rPr>
          <w:rFonts w:cs="Times New Roman"/>
        </w:rPr>
      </w:pPr>
      <w:r w:rsidRPr="00AE5B1C">
        <w:rPr>
          <w:rFonts w:cs="Times New Roman"/>
        </w:rPr>
        <w:t>To enhance revenue, WRI focuses on:</w:t>
      </w:r>
    </w:p>
    <w:p w14:paraId="4089CD13" w14:textId="77777777" w:rsidR="0023665F" w:rsidRPr="00AE5B1C" w:rsidRDefault="0023665F" w:rsidP="00225F01">
      <w:pPr>
        <w:pStyle w:val="ListParagraph"/>
        <w:numPr>
          <w:ilvl w:val="0"/>
          <w:numId w:val="69"/>
        </w:numPr>
        <w:spacing w:line="276" w:lineRule="auto"/>
        <w:rPr>
          <w:rFonts w:cs="Times New Roman"/>
        </w:rPr>
      </w:pPr>
      <w:r w:rsidRPr="00AE5B1C">
        <w:rPr>
          <w:rFonts w:cs="Times New Roman"/>
        </w:rPr>
        <w:t>Expanding fish farm training at both ARDEC and the main office</w:t>
      </w:r>
    </w:p>
    <w:p w14:paraId="018D2B12" w14:textId="77777777" w:rsidR="0023665F" w:rsidRPr="00AE5B1C" w:rsidRDefault="0023665F" w:rsidP="00225F01">
      <w:pPr>
        <w:pStyle w:val="ListParagraph"/>
        <w:numPr>
          <w:ilvl w:val="0"/>
          <w:numId w:val="69"/>
        </w:numPr>
        <w:spacing w:line="276" w:lineRule="auto"/>
        <w:rPr>
          <w:rFonts w:cs="Times New Roman"/>
        </w:rPr>
      </w:pPr>
      <w:r w:rsidRPr="00AE5B1C">
        <w:rPr>
          <w:rFonts w:cs="Times New Roman"/>
        </w:rPr>
        <w:t>Strengthening tilapia and catfish distribution</w:t>
      </w:r>
    </w:p>
    <w:p w14:paraId="1FBA0ADD" w14:textId="77777777" w:rsidR="0023665F" w:rsidRPr="00AE5B1C" w:rsidRDefault="0023665F" w:rsidP="00225F01">
      <w:pPr>
        <w:pStyle w:val="ListParagraph"/>
        <w:numPr>
          <w:ilvl w:val="0"/>
          <w:numId w:val="69"/>
        </w:numPr>
        <w:spacing w:line="276" w:lineRule="auto"/>
        <w:rPr>
          <w:rFonts w:cs="Times New Roman"/>
        </w:rPr>
      </w:pPr>
      <w:r w:rsidRPr="00AE5B1C">
        <w:rPr>
          <w:rFonts w:cs="Times New Roman"/>
        </w:rPr>
        <w:t>Providing water quality training and borehole drilling services</w:t>
      </w:r>
    </w:p>
    <w:p w14:paraId="3F3F720A" w14:textId="77777777" w:rsidR="0023665F" w:rsidRPr="00AE5B1C" w:rsidRDefault="0023665F" w:rsidP="00225F01">
      <w:pPr>
        <w:pStyle w:val="ListParagraph"/>
        <w:numPr>
          <w:ilvl w:val="0"/>
          <w:numId w:val="69"/>
        </w:numPr>
        <w:spacing w:line="276" w:lineRule="auto"/>
        <w:rPr>
          <w:rFonts w:cs="Times New Roman"/>
        </w:rPr>
      </w:pPr>
      <w:r w:rsidRPr="00AE5B1C">
        <w:rPr>
          <w:rFonts w:cs="Times New Roman"/>
        </w:rPr>
        <w:t>Developing machine shop services for parts fabrication</w:t>
      </w:r>
    </w:p>
    <w:p w14:paraId="0006BFFE" w14:textId="77777777" w:rsidR="0023665F" w:rsidRPr="00AE5B1C" w:rsidRDefault="0023665F" w:rsidP="00225F01">
      <w:pPr>
        <w:pStyle w:val="ListParagraph"/>
        <w:numPr>
          <w:ilvl w:val="0"/>
          <w:numId w:val="69"/>
        </w:numPr>
        <w:spacing w:line="276" w:lineRule="auto"/>
        <w:rPr>
          <w:rFonts w:cs="Times New Roman"/>
        </w:rPr>
      </w:pPr>
      <w:r w:rsidRPr="00AE5B1C">
        <w:rPr>
          <w:rFonts w:cs="Times New Roman"/>
        </w:rPr>
        <w:t>Offering laboratory analytical services</w:t>
      </w:r>
    </w:p>
    <w:p w14:paraId="1E0020AF" w14:textId="77777777" w:rsidR="0023665F" w:rsidRPr="00AE5B1C" w:rsidRDefault="0023665F" w:rsidP="00D82AA7">
      <w:pPr>
        <w:pStyle w:val="Heading3"/>
      </w:pPr>
      <w:bookmarkStart w:id="649" w:name="_Toc194144505"/>
      <w:bookmarkStart w:id="650" w:name="_Toc194297904"/>
      <w:r w:rsidRPr="00AE5B1C">
        <w:t>Marketable Products and Technologies for PPP Collaboration</w:t>
      </w:r>
      <w:bookmarkEnd w:id="649"/>
      <w:bookmarkEnd w:id="650"/>
    </w:p>
    <w:p w14:paraId="05F28FE7" w14:textId="77777777" w:rsidR="0023665F" w:rsidRPr="00AE5B1C" w:rsidRDefault="0023665F" w:rsidP="00DE328E">
      <w:pPr>
        <w:spacing w:line="276" w:lineRule="auto"/>
        <w:ind w:firstLine="720"/>
        <w:rPr>
          <w:rFonts w:cs="Times New Roman"/>
        </w:rPr>
      </w:pPr>
      <w:r w:rsidRPr="00AE5B1C">
        <w:rPr>
          <w:rFonts w:cs="Times New Roman"/>
        </w:rPr>
        <w:t>Potential opportunities for Public-Private Partnership (PPP) include:</w:t>
      </w:r>
    </w:p>
    <w:p w14:paraId="4587461E" w14:textId="77777777" w:rsidR="0023665F" w:rsidRPr="00AE5B1C" w:rsidRDefault="0023665F" w:rsidP="00225F01">
      <w:pPr>
        <w:pStyle w:val="ListParagraph"/>
        <w:numPr>
          <w:ilvl w:val="0"/>
          <w:numId w:val="70"/>
        </w:numPr>
        <w:spacing w:line="276" w:lineRule="auto"/>
        <w:rPr>
          <w:rFonts w:cs="Times New Roman"/>
        </w:rPr>
      </w:pPr>
      <w:r w:rsidRPr="00AE5B1C">
        <w:rPr>
          <w:rFonts w:cs="Times New Roman"/>
        </w:rPr>
        <w:t>Borehole drilling services</w:t>
      </w:r>
    </w:p>
    <w:p w14:paraId="7199C563" w14:textId="77777777" w:rsidR="0023665F" w:rsidRPr="00AE5B1C" w:rsidRDefault="0023665F" w:rsidP="00225F01">
      <w:pPr>
        <w:pStyle w:val="ListParagraph"/>
        <w:numPr>
          <w:ilvl w:val="0"/>
          <w:numId w:val="70"/>
        </w:numPr>
        <w:spacing w:line="276" w:lineRule="auto"/>
        <w:rPr>
          <w:rFonts w:cs="Times New Roman"/>
        </w:rPr>
      </w:pPr>
      <w:r w:rsidRPr="00AE5B1C">
        <w:rPr>
          <w:rFonts w:cs="Times New Roman"/>
        </w:rPr>
        <w:t>Fish farm training programs</w:t>
      </w:r>
    </w:p>
    <w:p w14:paraId="333654A9" w14:textId="77777777" w:rsidR="0023665F" w:rsidRPr="00AE5B1C" w:rsidRDefault="0023665F" w:rsidP="00225F01">
      <w:pPr>
        <w:pStyle w:val="ListParagraph"/>
        <w:numPr>
          <w:ilvl w:val="0"/>
          <w:numId w:val="70"/>
        </w:numPr>
        <w:spacing w:line="276" w:lineRule="auto"/>
        <w:rPr>
          <w:rFonts w:cs="Times New Roman"/>
        </w:rPr>
      </w:pPr>
      <w:r w:rsidRPr="00AE5B1C">
        <w:rPr>
          <w:rFonts w:cs="Times New Roman"/>
        </w:rPr>
        <w:t>Water quality training</w:t>
      </w:r>
    </w:p>
    <w:p w14:paraId="465AAE3D" w14:textId="77777777" w:rsidR="0023665F" w:rsidRPr="00AE5B1C" w:rsidRDefault="0023665F" w:rsidP="00225F01">
      <w:pPr>
        <w:pStyle w:val="ListParagraph"/>
        <w:numPr>
          <w:ilvl w:val="0"/>
          <w:numId w:val="70"/>
        </w:numPr>
        <w:spacing w:line="276" w:lineRule="auto"/>
        <w:rPr>
          <w:rFonts w:cs="Times New Roman"/>
        </w:rPr>
      </w:pPr>
      <w:r w:rsidRPr="00AE5B1C">
        <w:rPr>
          <w:rFonts w:cs="Times New Roman"/>
        </w:rPr>
        <w:t>Rainwater harvesting systems</w:t>
      </w:r>
    </w:p>
    <w:p w14:paraId="1FDB21A5" w14:textId="0FCE8B62" w:rsidR="0023665F" w:rsidRPr="00AE5B1C" w:rsidRDefault="0023665F" w:rsidP="00225F01">
      <w:pPr>
        <w:pStyle w:val="ListParagraph"/>
        <w:numPr>
          <w:ilvl w:val="0"/>
          <w:numId w:val="70"/>
        </w:numPr>
        <w:spacing w:line="276" w:lineRule="auto"/>
        <w:rPr>
          <w:rFonts w:cs="Times New Roman"/>
        </w:rPr>
      </w:pPr>
      <w:r w:rsidRPr="00AE5B1C">
        <w:rPr>
          <w:rFonts w:cs="Times New Roman"/>
        </w:rPr>
        <w:t>ARDEC's Fish Farm Tracker App</w:t>
      </w:r>
      <w:r>
        <w:rPr>
          <w:rFonts w:cs="Times New Roman"/>
        </w:rPr>
        <w:t>lication</w:t>
      </w:r>
    </w:p>
    <w:p w14:paraId="34A6755C" w14:textId="77777777" w:rsidR="0023665F" w:rsidRPr="00AE5B1C" w:rsidRDefault="0023665F" w:rsidP="00225F01">
      <w:pPr>
        <w:pStyle w:val="ListParagraph"/>
        <w:numPr>
          <w:ilvl w:val="0"/>
          <w:numId w:val="70"/>
        </w:numPr>
        <w:spacing w:line="276" w:lineRule="auto"/>
        <w:rPr>
          <w:rFonts w:cs="Times New Roman"/>
        </w:rPr>
      </w:pPr>
      <w:r w:rsidRPr="00AE5B1C">
        <w:rPr>
          <w:rFonts w:cs="Times New Roman"/>
        </w:rPr>
        <w:t>Laboratory analytical services</w:t>
      </w:r>
    </w:p>
    <w:p w14:paraId="70F109A9" w14:textId="77777777" w:rsidR="0023665F" w:rsidRPr="00AE5B1C" w:rsidRDefault="0023665F" w:rsidP="00D82AA7">
      <w:pPr>
        <w:pStyle w:val="Heading3"/>
      </w:pPr>
      <w:bookmarkStart w:id="651" w:name="_Toc194144506"/>
      <w:bookmarkStart w:id="652" w:name="_Toc194297905"/>
      <w:r w:rsidRPr="00AE5B1C">
        <w:t>Public Relations Activities</w:t>
      </w:r>
      <w:bookmarkEnd w:id="651"/>
      <w:bookmarkEnd w:id="652"/>
    </w:p>
    <w:p w14:paraId="6A0C7DEC" w14:textId="77777777" w:rsidR="0023665F" w:rsidRPr="00AE5B1C" w:rsidRDefault="0023665F" w:rsidP="00DE328E">
      <w:pPr>
        <w:pStyle w:val="ListParagraph"/>
        <w:spacing w:line="276" w:lineRule="auto"/>
        <w:ind w:left="709"/>
        <w:rPr>
          <w:rFonts w:cs="Times New Roman"/>
        </w:rPr>
      </w:pPr>
      <w:r w:rsidRPr="00AE5B1C">
        <w:rPr>
          <w:rFonts w:cs="Times New Roman"/>
        </w:rPr>
        <w:t>To increase visibility and engagement, WRI:</w:t>
      </w:r>
    </w:p>
    <w:p w14:paraId="7C47A55E" w14:textId="77777777" w:rsidR="0023665F" w:rsidRPr="00AE5B1C" w:rsidRDefault="0023665F" w:rsidP="00225F01">
      <w:pPr>
        <w:pStyle w:val="ListParagraph"/>
        <w:numPr>
          <w:ilvl w:val="0"/>
          <w:numId w:val="71"/>
        </w:numPr>
        <w:spacing w:line="276" w:lineRule="auto"/>
        <w:rPr>
          <w:rFonts w:cs="Times New Roman"/>
        </w:rPr>
      </w:pPr>
      <w:r w:rsidRPr="00AE5B1C">
        <w:rPr>
          <w:rFonts w:cs="Times New Roman"/>
        </w:rPr>
        <w:t>Participates in and organizes exhibitions</w:t>
      </w:r>
    </w:p>
    <w:p w14:paraId="639FF0CC" w14:textId="77777777" w:rsidR="0023665F" w:rsidRPr="00AE5B1C" w:rsidRDefault="0023665F" w:rsidP="00225F01">
      <w:pPr>
        <w:pStyle w:val="ListParagraph"/>
        <w:numPr>
          <w:ilvl w:val="0"/>
          <w:numId w:val="71"/>
        </w:numPr>
        <w:spacing w:line="276" w:lineRule="auto"/>
        <w:rPr>
          <w:rFonts w:cs="Times New Roman"/>
        </w:rPr>
      </w:pPr>
      <w:r w:rsidRPr="00AE5B1C">
        <w:rPr>
          <w:rFonts w:cs="Times New Roman"/>
        </w:rPr>
        <w:t>Publishes articles on research findings</w:t>
      </w:r>
    </w:p>
    <w:p w14:paraId="09E5A073" w14:textId="77777777" w:rsidR="0023665F" w:rsidRPr="00AE5B1C" w:rsidRDefault="0023665F" w:rsidP="00225F01">
      <w:pPr>
        <w:pStyle w:val="ListParagraph"/>
        <w:numPr>
          <w:ilvl w:val="0"/>
          <w:numId w:val="71"/>
        </w:numPr>
        <w:spacing w:line="276" w:lineRule="auto"/>
        <w:rPr>
          <w:rFonts w:cs="Times New Roman"/>
        </w:rPr>
      </w:pPr>
      <w:r w:rsidRPr="00AE5B1C">
        <w:rPr>
          <w:rFonts w:cs="Times New Roman"/>
        </w:rPr>
        <w:t>Conducts seminars and webinars</w:t>
      </w:r>
    </w:p>
    <w:p w14:paraId="49490330" w14:textId="77777777" w:rsidR="0023665F" w:rsidRPr="00AE5B1C" w:rsidRDefault="0023665F" w:rsidP="00225F01">
      <w:pPr>
        <w:pStyle w:val="ListParagraph"/>
        <w:numPr>
          <w:ilvl w:val="0"/>
          <w:numId w:val="71"/>
        </w:numPr>
        <w:spacing w:line="276" w:lineRule="auto"/>
        <w:rPr>
          <w:rFonts w:cs="Times New Roman"/>
        </w:rPr>
      </w:pPr>
      <w:r w:rsidRPr="00AE5B1C">
        <w:rPr>
          <w:rFonts w:cs="Times New Roman"/>
        </w:rPr>
        <w:t>Engages with clients through social media and other communication platforms</w:t>
      </w:r>
    </w:p>
    <w:p w14:paraId="110C371C" w14:textId="77777777" w:rsidR="0023665F" w:rsidRPr="00AE5B1C" w:rsidRDefault="0023665F" w:rsidP="00D82AA7">
      <w:pPr>
        <w:pStyle w:val="Heading3"/>
      </w:pPr>
      <w:bookmarkStart w:id="653" w:name="_Toc194144507"/>
      <w:bookmarkStart w:id="654" w:name="_Toc194297906"/>
      <w:r w:rsidRPr="00AE5B1C">
        <w:t>Challenges:</w:t>
      </w:r>
      <w:bookmarkEnd w:id="653"/>
      <w:bookmarkEnd w:id="654"/>
    </w:p>
    <w:p w14:paraId="1CAAEB84" w14:textId="77777777" w:rsidR="0023665F" w:rsidRPr="00AE5B1C" w:rsidRDefault="0023665F" w:rsidP="00225F01">
      <w:pPr>
        <w:pStyle w:val="ListParagraph"/>
        <w:numPr>
          <w:ilvl w:val="0"/>
          <w:numId w:val="72"/>
        </w:numPr>
        <w:spacing w:line="276" w:lineRule="auto"/>
        <w:rPr>
          <w:rFonts w:cs="Times New Roman"/>
        </w:rPr>
      </w:pPr>
      <w:r w:rsidRPr="00AE5B1C">
        <w:rPr>
          <w:rFonts w:cs="Times New Roman"/>
        </w:rPr>
        <w:t>Delays in repairing the marketing vehicle</w:t>
      </w:r>
    </w:p>
    <w:p w14:paraId="6419DF39" w14:textId="77777777" w:rsidR="0023665F" w:rsidRPr="00AE5B1C" w:rsidRDefault="0023665F" w:rsidP="00225F01">
      <w:pPr>
        <w:pStyle w:val="ListParagraph"/>
        <w:numPr>
          <w:ilvl w:val="0"/>
          <w:numId w:val="72"/>
        </w:numPr>
        <w:spacing w:line="276" w:lineRule="auto"/>
        <w:rPr>
          <w:rFonts w:cs="Times New Roman"/>
        </w:rPr>
      </w:pPr>
      <w:r w:rsidRPr="00AE5B1C">
        <w:rPr>
          <w:rFonts w:cs="Times New Roman"/>
        </w:rPr>
        <w:t>Difficulty in collaborating with scientists</w:t>
      </w:r>
    </w:p>
    <w:p w14:paraId="4F95775B" w14:textId="77777777" w:rsidR="0023665F" w:rsidRPr="00AE5B1C" w:rsidRDefault="0023665F" w:rsidP="00225F01">
      <w:pPr>
        <w:pStyle w:val="ListParagraph"/>
        <w:numPr>
          <w:ilvl w:val="0"/>
          <w:numId w:val="72"/>
        </w:numPr>
        <w:spacing w:line="276" w:lineRule="auto"/>
        <w:rPr>
          <w:rFonts w:cs="Times New Roman"/>
        </w:rPr>
      </w:pPr>
      <w:r w:rsidRPr="00AE5B1C">
        <w:rPr>
          <w:rFonts w:cs="Times New Roman"/>
        </w:rPr>
        <w:t>Insufficient funds for marketing activities</w:t>
      </w:r>
    </w:p>
    <w:p w14:paraId="3410BC3F" w14:textId="77777777" w:rsidR="0023665F" w:rsidRPr="00AE5B1C" w:rsidRDefault="0023665F" w:rsidP="00D82AA7">
      <w:pPr>
        <w:pStyle w:val="Heading3"/>
      </w:pPr>
      <w:bookmarkStart w:id="655" w:name="_Toc194144508"/>
      <w:bookmarkStart w:id="656" w:name="_Toc194297907"/>
      <w:r w:rsidRPr="00AE5B1C">
        <w:t>Recommendations:</w:t>
      </w:r>
      <w:bookmarkEnd w:id="655"/>
      <w:bookmarkEnd w:id="656"/>
    </w:p>
    <w:p w14:paraId="01127CBB" w14:textId="77777777" w:rsidR="0023665F" w:rsidRPr="00AE5B1C" w:rsidRDefault="0023665F" w:rsidP="00225F01">
      <w:pPr>
        <w:pStyle w:val="ListParagraph"/>
        <w:numPr>
          <w:ilvl w:val="0"/>
          <w:numId w:val="73"/>
        </w:numPr>
        <w:spacing w:line="276" w:lineRule="auto"/>
        <w:rPr>
          <w:rFonts w:cs="Times New Roman"/>
        </w:rPr>
      </w:pPr>
      <w:r w:rsidRPr="00AE5B1C">
        <w:rPr>
          <w:rFonts w:cs="Times New Roman"/>
        </w:rPr>
        <w:t>Improve vehicle maintenance to support marketing efforts</w:t>
      </w:r>
    </w:p>
    <w:p w14:paraId="3D47BC1E" w14:textId="77777777" w:rsidR="0023665F" w:rsidRPr="00AE5B1C" w:rsidRDefault="0023665F" w:rsidP="00225F01">
      <w:pPr>
        <w:pStyle w:val="ListParagraph"/>
        <w:numPr>
          <w:ilvl w:val="0"/>
          <w:numId w:val="73"/>
        </w:numPr>
        <w:spacing w:line="276" w:lineRule="auto"/>
        <w:rPr>
          <w:rFonts w:cs="Times New Roman"/>
        </w:rPr>
      </w:pPr>
      <w:r w:rsidRPr="00AE5B1C">
        <w:rPr>
          <w:rFonts w:cs="Times New Roman"/>
        </w:rPr>
        <w:t>Strengthen collaboration between marketing teams and scientists</w:t>
      </w:r>
    </w:p>
    <w:p w14:paraId="0408AEDC" w14:textId="77777777" w:rsidR="0023665F" w:rsidRPr="00AE5B1C" w:rsidRDefault="0023665F" w:rsidP="00225F01">
      <w:pPr>
        <w:pStyle w:val="ListParagraph"/>
        <w:numPr>
          <w:ilvl w:val="0"/>
          <w:numId w:val="73"/>
        </w:numPr>
        <w:spacing w:line="276" w:lineRule="auto"/>
        <w:rPr>
          <w:rFonts w:cs="Times New Roman"/>
        </w:rPr>
      </w:pPr>
      <w:r w:rsidRPr="00AE5B1C">
        <w:rPr>
          <w:rFonts w:cs="Times New Roman"/>
        </w:rPr>
        <w:t>Secure more funding for promotional activities</w:t>
      </w:r>
    </w:p>
    <w:p w14:paraId="5C28D256" w14:textId="77777777" w:rsidR="0023665F" w:rsidRPr="00AE5B1C" w:rsidRDefault="0023665F" w:rsidP="00225F01">
      <w:pPr>
        <w:pStyle w:val="Heading2"/>
        <w:numPr>
          <w:ilvl w:val="0"/>
          <w:numId w:val="94"/>
        </w:numPr>
      </w:pPr>
      <w:bookmarkStart w:id="657" w:name="_Toc194144509"/>
      <w:bookmarkStart w:id="658" w:name="_Toc194297908"/>
      <w:r w:rsidRPr="00AE5B1C">
        <w:lastRenderedPageBreak/>
        <w:t>CSIR-ARI</w:t>
      </w:r>
      <w:bookmarkEnd w:id="657"/>
      <w:bookmarkEnd w:id="658"/>
    </w:p>
    <w:p w14:paraId="77FDD0D2" w14:textId="77777777" w:rsidR="00B87836" w:rsidRPr="00B87836" w:rsidRDefault="00B87836" w:rsidP="00225F01">
      <w:pPr>
        <w:pStyle w:val="ListParagraph"/>
        <w:keepNext/>
        <w:keepLines/>
        <w:numPr>
          <w:ilvl w:val="1"/>
          <w:numId w:val="93"/>
        </w:numPr>
        <w:spacing w:before="40" w:after="0" w:line="276" w:lineRule="auto"/>
        <w:contextualSpacing w:val="0"/>
        <w:outlineLvl w:val="2"/>
        <w:rPr>
          <w:rFonts w:eastAsiaTheme="majorEastAsia" w:cstheme="majorBidi"/>
          <w:bCs/>
          <w:vanish/>
          <w:u w:val="single"/>
          <w:lang w:val="en-GB"/>
        </w:rPr>
      </w:pPr>
      <w:bookmarkStart w:id="659" w:name="_Toc194295556"/>
      <w:bookmarkStart w:id="660" w:name="_Toc194295730"/>
      <w:bookmarkStart w:id="661" w:name="_Toc194295905"/>
      <w:bookmarkStart w:id="662" w:name="_Toc194296080"/>
      <w:bookmarkStart w:id="663" w:name="_Toc194296255"/>
      <w:bookmarkStart w:id="664" w:name="_Toc194296433"/>
      <w:bookmarkStart w:id="665" w:name="_Toc194296611"/>
      <w:bookmarkStart w:id="666" w:name="_Toc194296789"/>
      <w:bookmarkStart w:id="667" w:name="_Toc194296968"/>
      <w:bookmarkStart w:id="668" w:name="_Toc194297155"/>
      <w:bookmarkStart w:id="669" w:name="_Toc194297529"/>
      <w:bookmarkStart w:id="670" w:name="_Toc194297722"/>
      <w:bookmarkStart w:id="671" w:name="_Toc194297909"/>
      <w:bookmarkStart w:id="672" w:name="_Toc194144510"/>
      <w:bookmarkEnd w:id="659"/>
      <w:bookmarkEnd w:id="660"/>
      <w:bookmarkEnd w:id="661"/>
      <w:bookmarkEnd w:id="662"/>
      <w:bookmarkEnd w:id="663"/>
      <w:bookmarkEnd w:id="664"/>
      <w:bookmarkEnd w:id="665"/>
      <w:bookmarkEnd w:id="666"/>
      <w:bookmarkEnd w:id="667"/>
      <w:bookmarkEnd w:id="668"/>
      <w:bookmarkEnd w:id="669"/>
      <w:bookmarkEnd w:id="670"/>
      <w:bookmarkEnd w:id="671"/>
    </w:p>
    <w:p w14:paraId="251A11B9" w14:textId="01B14D55" w:rsidR="0023665F" w:rsidRPr="00AE5B1C" w:rsidRDefault="0023665F" w:rsidP="00D82AA7">
      <w:pPr>
        <w:pStyle w:val="Heading3"/>
      </w:pPr>
      <w:bookmarkStart w:id="673" w:name="_Toc194297910"/>
      <w:r w:rsidRPr="00AE5B1C">
        <w:t>Existing Products, Services, and Technologies</w:t>
      </w:r>
      <w:bookmarkEnd w:id="672"/>
      <w:bookmarkEnd w:id="673"/>
    </w:p>
    <w:p w14:paraId="7426AFEF" w14:textId="77777777" w:rsidR="0023665F" w:rsidRPr="00AE5B1C" w:rsidRDefault="0023665F" w:rsidP="00DE328E">
      <w:pPr>
        <w:spacing w:line="276" w:lineRule="auto"/>
        <w:ind w:left="720"/>
        <w:rPr>
          <w:rFonts w:cs="Times New Roman"/>
        </w:rPr>
      </w:pPr>
      <w:r w:rsidRPr="00AE5B1C">
        <w:rPr>
          <w:rFonts w:cs="Times New Roman"/>
        </w:rPr>
        <w:t>CSIR-Animal Research focuses on developing and transferring technologies to enhance livestock and poultry production in Ghana.</w:t>
      </w:r>
    </w:p>
    <w:p w14:paraId="0B3859D7" w14:textId="77777777" w:rsidR="0023665F" w:rsidRPr="00AE5B1C" w:rsidRDefault="0023665F" w:rsidP="00D82AA7">
      <w:pPr>
        <w:pStyle w:val="Heading3"/>
      </w:pPr>
      <w:bookmarkStart w:id="674" w:name="_Toc194144511"/>
      <w:bookmarkStart w:id="675" w:name="_Toc194297911"/>
      <w:r w:rsidRPr="00AE5B1C">
        <w:t>Core Areas of Expertise:</w:t>
      </w:r>
      <w:bookmarkEnd w:id="674"/>
      <w:bookmarkEnd w:id="675"/>
    </w:p>
    <w:p w14:paraId="0BDB43E2"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Livestock and poultry production (pigs, broilers, layers)</w:t>
      </w:r>
    </w:p>
    <w:p w14:paraId="75C7E01C"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 xml:space="preserve">Poultry feed formulation </w:t>
      </w:r>
    </w:p>
    <w:p w14:paraId="0FED760E"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Disease control for livestock and poultry</w:t>
      </w:r>
    </w:p>
    <w:p w14:paraId="23D6AF82"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Dairy and pasture development for sustainable feeding</w:t>
      </w:r>
    </w:p>
    <w:p w14:paraId="7E17DF72"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Veterinary services and clinics</w:t>
      </w:r>
    </w:p>
    <w:p w14:paraId="74E414B8"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Laboratory services, including:</w:t>
      </w:r>
    </w:p>
    <w:p w14:paraId="6CFBBDDE"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Feed analysis</w:t>
      </w:r>
    </w:p>
    <w:p w14:paraId="10AFE490" w14:textId="77777777" w:rsidR="0023665F" w:rsidRPr="00AE5B1C" w:rsidRDefault="0023665F" w:rsidP="00225F01">
      <w:pPr>
        <w:pStyle w:val="ListParagraph"/>
        <w:numPr>
          <w:ilvl w:val="0"/>
          <w:numId w:val="74"/>
        </w:numPr>
        <w:spacing w:line="276" w:lineRule="auto"/>
        <w:rPr>
          <w:rFonts w:cs="Times New Roman"/>
        </w:rPr>
      </w:pPr>
      <w:r w:rsidRPr="00AE5B1C">
        <w:rPr>
          <w:rFonts w:cs="Times New Roman"/>
        </w:rPr>
        <w:t>Microbiological, biochemical, and parasitological analysis</w:t>
      </w:r>
    </w:p>
    <w:p w14:paraId="46E025FA" w14:textId="77777777" w:rsidR="0023665F" w:rsidRPr="00AE5B1C" w:rsidRDefault="0023665F" w:rsidP="00D82AA7">
      <w:pPr>
        <w:pStyle w:val="Heading3"/>
      </w:pPr>
      <w:bookmarkStart w:id="676" w:name="_Toc194144512"/>
      <w:bookmarkStart w:id="677" w:name="_Toc194297912"/>
      <w:r w:rsidRPr="00AE5B1C">
        <w:t>Products and Services:</w:t>
      </w:r>
      <w:bookmarkEnd w:id="676"/>
      <w:bookmarkEnd w:id="677"/>
    </w:p>
    <w:p w14:paraId="201DD478" w14:textId="4F136855" w:rsidR="0023665F" w:rsidRPr="00AE5B1C" w:rsidRDefault="0023665F" w:rsidP="00225F01">
      <w:pPr>
        <w:pStyle w:val="ListParagraph"/>
        <w:numPr>
          <w:ilvl w:val="0"/>
          <w:numId w:val="75"/>
        </w:numPr>
        <w:spacing w:line="276" w:lineRule="auto"/>
        <w:rPr>
          <w:rFonts w:cs="Times New Roman"/>
        </w:rPr>
      </w:pPr>
      <w:r w:rsidRPr="00AE5B1C">
        <w:rPr>
          <w:rFonts w:cs="Times New Roman"/>
        </w:rPr>
        <w:t xml:space="preserve">Large </w:t>
      </w:r>
      <w:r>
        <w:rPr>
          <w:rFonts w:cs="Times New Roman"/>
        </w:rPr>
        <w:t>w</w:t>
      </w:r>
      <w:r w:rsidRPr="00AE5B1C">
        <w:rPr>
          <w:rFonts w:cs="Times New Roman"/>
        </w:rPr>
        <w:t>hite pig breeds for commercial production</w:t>
      </w:r>
    </w:p>
    <w:p w14:paraId="336CC19B" w14:textId="77777777" w:rsidR="0023665F" w:rsidRPr="00AE5B1C" w:rsidRDefault="0023665F" w:rsidP="00225F01">
      <w:pPr>
        <w:pStyle w:val="ListParagraph"/>
        <w:numPr>
          <w:ilvl w:val="0"/>
          <w:numId w:val="75"/>
        </w:numPr>
        <w:spacing w:line="276" w:lineRule="auto"/>
        <w:rPr>
          <w:rFonts w:cs="Times New Roman"/>
        </w:rPr>
      </w:pPr>
      <w:r w:rsidRPr="00AE5B1C">
        <w:rPr>
          <w:rFonts w:cs="Times New Roman"/>
        </w:rPr>
        <w:t>Poultry production (broilers, layers, and eggs)</w:t>
      </w:r>
    </w:p>
    <w:p w14:paraId="6E4C321F" w14:textId="77777777" w:rsidR="0023665F" w:rsidRPr="00AE5B1C" w:rsidRDefault="0023665F" w:rsidP="00225F01">
      <w:pPr>
        <w:pStyle w:val="ListParagraph"/>
        <w:numPr>
          <w:ilvl w:val="0"/>
          <w:numId w:val="75"/>
        </w:numPr>
        <w:spacing w:line="276" w:lineRule="auto"/>
        <w:rPr>
          <w:rFonts w:cs="Times New Roman"/>
        </w:rPr>
      </w:pPr>
      <w:r w:rsidRPr="00AE5B1C">
        <w:rPr>
          <w:rFonts w:cs="Times New Roman"/>
        </w:rPr>
        <w:t>Animal feed production and nutritional analysis</w:t>
      </w:r>
    </w:p>
    <w:p w14:paraId="7C2BAECB" w14:textId="77777777" w:rsidR="0023665F" w:rsidRPr="00AE5B1C" w:rsidRDefault="0023665F" w:rsidP="00225F01">
      <w:pPr>
        <w:pStyle w:val="ListParagraph"/>
        <w:numPr>
          <w:ilvl w:val="0"/>
          <w:numId w:val="75"/>
        </w:numPr>
        <w:spacing w:line="276" w:lineRule="auto"/>
        <w:rPr>
          <w:rFonts w:cs="Times New Roman"/>
        </w:rPr>
      </w:pPr>
      <w:r w:rsidRPr="00AE5B1C">
        <w:rPr>
          <w:rFonts w:cs="Times New Roman"/>
        </w:rPr>
        <w:t>Training and consultancy in livestock farming and management</w:t>
      </w:r>
    </w:p>
    <w:p w14:paraId="32DD925D" w14:textId="77777777" w:rsidR="0023665F" w:rsidRPr="00AE5B1C" w:rsidRDefault="0023665F" w:rsidP="00D82AA7">
      <w:pPr>
        <w:pStyle w:val="Heading3"/>
      </w:pPr>
      <w:bookmarkStart w:id="678" w:name="_Toc194144513"/>
      <w:bookmarkStart w:id="679" w:name="_Toc194297913"/>
      <w:r w:rsidRPr="00AE5B1C">
        <w:t>Strategic Income Generation Interventions</w:t>
      </w:r>
      <w:bookmarkEnd w:id="678"/>
      <w:bookmarkEnd w:id="679"/>
    </w:p>
    <w:p w14:paraId="7944D3EC" w14:textId="77777777" w:rsidR="0023665F" w:rsidRPr="00AE5B1C" w:rsidRDefault="0023665F" w:rsidP="00225F01">
      <w:pPr>
        <w:pStyle w:val="ListParagraph"/>
        <w:numPr>
          <w:ilvl w:val="0"/>
          <w:numId w:val="76"/>
        </w:numPr>
        <w:spacing w:line="276" w:lineRule="auto"/>
        <w:rPr>
          <w:rFonts w:cs="Times New Roman"/>
        </w:rPr>
      </w:pPr>
      <w:r w:rsidRPr="00AE5B1C">
        <w:rPr>
          <w:rFonts w:cs="Times New Roman"/>
        </w:rPr>
        <w:t>Veterinary Home Services: Introducing mobile veterinary services to reach customers in their homes.</w:t>
      </w:r>
    </w:p>
    <w:p w14:paraId="6082F247" w14:textId="77777777" w:rsidR="0023665F" w:rsidRPr="00AE5B1C" w:rsidRDefault="0023665F" w:rsidP="00225F01">
      <w:pPr>
        <w:pStyle w:val="ListParagraph"/>
        <w:numPr>
          <w:ilvl w:val="0"/>
          <w:numId w:val="76"/>
        </w:numPr>
        <w:spacing w:line="276" w:lineRule="auto"/>
        <w:rPr>
          <w:rFonts w:cs="Times New Roman"/>
        </w:rPr>
      </w:pPr>
      <w:r w:rsidRPr="00AE5B1C">
        <w:rPr>
          <w:rFonts w:cs="Times New Roman"/>
        </w:rPr>
        <w:t>Market Expansion for Poultry and Meat Products: Competitive pricing and improved distribution strategies.</w:t>
      </w:r>
    </w:p>
    <w:p w14:paraId="1A957D37" w14:textId="77777777" w:rsidR="0023665F" w:rsidRPr="00AE5B1C" w:rsidRDefault="0023665F" w:rsidP="00D82AA7">
      <w:pPr>
        <w:pStyle w:val="Heading3"/>
      </w:pPr>
      <w:bookmarkStart w:id="680" w:name="_Toc194144514"/>
      <w:bookmarkStart w:id="681" w:name="_Toc194297914"/>
      <w:r w:rsidRPr="00AE5B1C">
        <w:t>Business Partnerships (PPP):</w:t>
      </w:r>
      <w:bookmarkEnd w:id="680"/>
      <w:bookmarkEnd w:id="681"/>
    </w:p>
    <w:p w14:paraId="73F15E46" w14:textId="36966C5C" w:rsidR="0023665F" w:rsidRPr="00AE5B1C" w:rsidRDefault="0023665F" w:rsidP="00225F01">
      <w:pPr>
        <w:pStyle w:val="ListParagraph"/>
        <w:numPr>
          <w:ilvl w:val="0"/>
          <w:numId w:val="77"/>
        </w:numPr>
        <w:spacing w:line="276" w:lineRule="auto"/>
        <w:rPr>
          <w:rFonts w:cs="Times New Roman"/>
        </w:rPr>
      </w:pPr>
      <w:r w:rsidRPr="00AE5B1C">
        <w:rPr>
          <w:rFonts w:cs="Times New Roman"/>
        </w:rPr>
        <w:t>CS</w:t>
      </w:r>
      <w:r>
        <w:rPr>
          <w:rFonts w:cs="Times New Roman"/>
        </w:rPr>
        <w:t>I</w:t>
      </w:r>
      <w:r w:rsidRPr="00AE5B1C">
        <w:rPr>
          <w:rFonts w:cs="Times New Roman"/>
        </w:rPr>
        <w:t>R Family and Nick partnerships focusing on poultry and pig production.</w:t>
      </w:r>
    </w:p>
    <w:p w14:paraId="0DBAA595" w14:textId="77777777" w:rsidR="0023665F" w:rsidRPr="00AE5B1C" w:rsidRDefault="0023665F" w:rsidP="00225F01">
      <w:pPr>
        <w:pStyle w:val="ListParagraph"/>
        <w:numPr>
          <w:ilvl w:val="0"/>
          <w:numId w:val="77"/>
        </w:numPr>
        <w:spacing w:line="276" w:lineRule="auto"/>
        <w:rPr>
          <w:rFonts w:cs="Times New Roman"/>
        </w:rPr>
      </w:pPr>
      <w:r w:rsidRPr="00AE5B1C">
        <w:rPr>
          <w:rFonts w:cs="Times New Roman"/>
        </w:rPr>
        <w:t>Private sector investments in breeding and feed production.</w:t>
      </w:r>
    </w:p>
    <w:p w14:paraId="4C6F0C3C" w14:textId="77777777" w:rsidR="0023665F" w:rsidRPr="00AE5B1C" w:rsidRDefault="0023665F" w:rsidP="00225F01">
      <w:pPr>
        <w:pStyle w:val="ListParagraph"/>
        <w:numPr>
          <w:ilvl w:val="0"/>
          <w:numId w:val="77"/>
        </w:numPr>
        <w:spacing w:line="276" w:lineRule="auto"/>
        <w:rPr>
          <w:rFonts w:cs="Times New Roman"/>
        </w:rPr>
      </w:pPr>
      <w:r w:rsidRPr="00AE5B1C">
        <w:rPr>
          <w:rFonts w:cs="Times New Roman"/>
        </w:rPr>
        <w:t>Marketing Audit and Strategy Development:</w:t>
      </w:r>
    </w:p>
    <w:p w14:paraId="5B354219" w14:textId="77777777" w:rsidR="0023665F" w:rsidRPr="00AE5B1C" w:rsidRDefault="0023665F" w:rsidP="00225F01">
      <w:pPr>
        <w:pStyle w:val="ListParagraph"/>
        <w:numPr>
          <w:ilvl w:val="0"/>
          <w:numId w:val="77"/>
        </w:numPr>
        <w:spacing w:line="276" w:lineRule="auto"/>
        <w:rPr>
          <w:rFonts w:cs="Times New Roman"/>
        </w:rPr>
      </w:pPr>
      <w:r w:rsidRPr="00AE5B1C">
        <w:rPr>
          <w:rFonts w:cs="Times New Roman"/>
        </w:rPr>
        <w:t>Conducted a marketing review to assess visibility and sales performance.</w:t>
      </w:r>
    </w:p>
    <w:p w14:paraId="25358CEE" w14:textId="77777777" w:rsidR="0023665F" w:rsidRPr="00AE5B1C" w:rsidRDefault="0023665F" w:rsidP="00225F01">
      <w:pPr>
        <w:pStyle w:val="ListParagraph"/>
        <w:numPr>
          <w:ilvl w:val="0"/>
          <w:numId w:val="77"/>
        </w:numPr>
        <w:spacing w:line="276" w:lineRule="auto"/>
        <w:rPr>
          <w:rFonts w:cs="Times New Roman"/>
        </w:rPr>
      </w:pPr>
      <w:r w:rsidRPr="00AE5B1C">
        <w:rPr>
          <w:rFonts w:cs="Times New Roman"/>
        </w:rPr>
        <w:t>Focus on social media marketing and customer engagement strategies.</w:t>
      </w:r>
    </w:p>
    <w:p w14:paraId="126C43C1" w14:textId="43C7C9FB" w:rsidR="0023665F" w:rsidRPr="00AE5B1C" w:rsidRDefault="0023665F" w:rsidP="00225F01">
      <w:pPr>
        <w:pStyle w:val="ListParagraph"/>
        <w:numPr>
          <w:ilvl w:val="0"/>
          <w:numId w:val="77"/>
        </w:numPr>
        <w:spacing w:line="276" w:lineRule="auto"/>
        <w:rPr>
          <w:rFonts w:cs="Times New Roman"/>
        </w:rPr>
      </w:pPr>
      <w:r w:rsidRPr="00AE5B1C">
        <w:rPr>
          <w:rFonts w:cs="Times New Roman"/>
        </w:rPr>
        <w:t>Revenue Growth:</w:t>
      </w:r>
      <w:r>
        <w:rPr>
          <w:rFonts w:cs="Times New Roman"/>
        </w:rPr>
        <w:t xml:space="preserve"> </w:t>
      </w:r>
      <w:r w:rsidRPr="00AE5B1C">
        <w:rPr>
          <w:rFonts w:cs="Times New Roman"/>
        </w:rPr>
        <w:t>30% increase in sales compared to the previous year.</w:t>
      </w:r>
    </w:p>
    <w:p w14:paraId="5E700CEB" w14:textId="77777777" w:rsidR="0023665F" w:rsidRPr="00AE5B1C" w:rsidRDefault="0023665F" w:rsidP="00225F01">
      <w:pPr>
        <w:pStyle w:val="ListParagraph"/>
        <w:numPr>
          <w:ilvl w:val="0"/>
          <w:numId w:val="77"/>
        </w:numPr>
        <w:spacing w:line="276" w:lineRule="auto"/>
        <w:rPr>
          <w:rFonts w:cs="Times New Roman"/>
        </w:rPr>
      </w:pPr>
      <w:r w:rsidRPr="00AE5B1C">
        <w:rPr>
          <w:rFonts w:cs="Times New Roman"/>
        </w:rPr>
        <w:t>Expansion of animal research programs to improve production efficiency.</w:t>
      </w:r>
    </w:p>
    <w:p w14:paraId="0BAC69FE" w14:textId="77777777" w:rsidR="0023665F" w:rsidRPr="00AE5B1C" w:rsidRDefault="0023665F" w:rsidP="00D82AA7">
      <w:pPr>
        <w:pStyle w:val="Heading3"/>
      </w:pPr>
      <w:bookmarkStart w:id="682" w:name="_Toc194144515"/>
      <w:bookmarkStart w:id="683" w:name="_Toc194297915"/>
      <w:r w:rsidRPr="00AE5B1C">
        <w:t>Marketable Products and Technologies for PPP Collaboration</w:t>
      </w:r>
      <w:bookmarkEnd w:id="682"/>
      <w:bookmarkEnd w:id="683"/>
    </w:p>
    <w:p w14:paraId="706AE7D9" w14:textId="77777777" w:rsidR="0023665F" w:rsidRPr="00AE5B1C" w:rsidRDefault="0023665F" w:rsidP="00225F01">
      <w:pPr>
        <w:pStyle w:val="ListParagraph"/>
        <w:numPr>
          <w:ilvl w:val="0"/>
          <w:numId w:val="78"/>
        </w:numPr>
        <w:spacing w:line="276" w:lineRule="auto"/>
        <w:rPr>
          <w:rFonts w:cs="Times New Roman"/>
        </w:rPr>
      </w:pPr>
      <w:r w:rsidRPr="00AE5B1C">
        <w:rPr>
          <w:rFonts w:cs="Times New Roman"/>
        </w:rPr>
        <w:t>Poultry breeding programs for broilers and layers.</w:t>
      </w:r>
    </w:p>
    <w:p w14:paraId="504D60F9" w14:textId="77777777" w:rsidR="0023665F" w:rsidRPr="00AE5B1C" w:rsidRDefault="0023665F" w:rsidP="00225F01">
      <w:pPr>
        <w:pStyle w:val="ListParagraph"/>
        <w:numPr>
          <w:ilvl w:val="0"/>
          <w:numId w:val="78"/>
        </w:numPr>
        <w:spacing w:line="276" w:lineRule="auto"/>
        <w:rPr>
          <w:rFonts w:cs="Times New Roman"/>
        </w:rPr>
      </w:pPr>
      <w:r w:rsidRPr="00AE5B1C">
        <w:rPr>
          <w:rFonts w:cs="Times New Roman"/>
        </w:rPr>
        <w:t>Pig farming expansion projects.</w:t>
      </w:r>
    </w:p>
    <w:p w14:paraId="438E1516" w14:textId="77777777" w:rsidR="0023665F" w:rsidRPr="00AE5B1C" w:rsidRDefault="0023665F" w:rsidP="00225F01">
      <w:pPr>
        <w:pStyle w:val="ListParagraph"/>
        <w:numPr>
          <w:ilvl w:val="0"/>
          <w:numId w:val="78"/>
        </w:numPr>
        <w:spacing w:line="276" w:lineRule="auto"/>
        <w:rPr>
          <w:rFonts w:cs="Times New Roman"/>
        </w:rPr>
      </w:pPr>
      <w:r w:rsidRPr="00AE5B1C">
        <w:rPr>
          <w:rFonts w:cs="Times New Roman"/>
        </w:rPr>
        <w:t>Animal feed production and supply.</w:t>
      </w:r>
    </w:p>
    <w:p w14:paraId="3CCBC4A9" w14:textId="77777777" w:rsidR="0023665F" w:rsidRPr="00AE5B1C" w:rsidRDefault="0023665F" w:rsidP="00225F01">
      <w:pPr>
        <w:pStyle w:val="ListParagraph"/>
        <w:numPr>
          <w:ilvl w:val="0"/>
          <w:numId w:val="78"/>
        </w:numPr>
        <w:spacing w:line="276" w:lineRule="auto"/>
        <w:rPr>
          <w:rFonts w:cs="Times New Roman"/>
        </w:rPr>
      </w:pPr>
      <w:r w:rsidRPr="00AE5B1C">
        <w:rPr>
          <w:rFonts w:cs="Times New Roman"/>
        </w:rPr>
        <w:t>Veterinary services for disease prevention and livestock health.</w:t>
      </w:r>
    </w:p>
    <w:p w14:paraId="70444ECC" w14:textId="77777777" w:rsidR="0023665F" w:rsidRPr="00AE5B1C" w:rsidRDefault="0023665F" w:rsidP="00225F01">
      <w:pPr>
        <w:pStyle w:val="ListParagraph"/>
        <w:numPr>
          <w:ilvl w:val="0"/>
          <w:numId w:val="78"/>
        </w:numPr>
        <w:spacing w:line="276" w:lineRule="auto"/>
        <w:rPr>
          <w:rFonts w:cs="Times New Roman"/>
        </w:rPr>
      </w:pPr>
      <w:r w:rsidRPr="00AE5B1C">
        <w:rPr>
          <w:rFonts w:cs="Times New Roman"/>
        </w:rPr>
        <w:lastRenderedPageBreak/>
        <w:t>Training and consultancy programs for farmers.</w:t>
      </w:r>
    </w:p>
    <w:p w14:paraId="078FEC49" w14:textId="77777777" w:rsidR="0023665F" w:rsidRPr="00AE5B1C" w:rsidRDefault="0023665F" w:rsidP="00D82AA7">
      <w:pPr>
        <w:pStyle w:val="Heading3"/>
      </w:pPr>
      <w:bookmarkStart w:id="684" w:name="_Toc194144516"/>
      <w:bookmarkStart w:id="685" w:name="_Toc194297916"/>
      <w:r w:rsidRPr="00AE5B1C">
        <w:t>Public Relations Activities</w:t>
      </w:r>
      <w:bookmarkEnd w:id="684"/>
      <w:bookmarkEnd w:id="685"/>
    </w:p>
    <w:p w14:paraId="37686FE2" w14:textId="77777777" w:rsidR="0023665F" w:rsidRPr="00AE5B1C" w:rsidRDefault="0023665F" w:rsidP="00225F01">
      <w:pPr>
        <w:pStyle w:val="ListParagraph"/>
        <w:numPr>
          <w:ilvl w:val="0"/>
          <w:numId w:val="79"/>
        </w:numPr>
        <w:spacing w:line="276" w:lineRule="auto"/>
        <w:rPr>
          <w:rFonts w:cs="Times New Roman"/>
        </w:rPr>
      </w:pPr>
      <w:r w:rsidRPr="00AE5B1C">
        <w:rPr>
          <w:rFonts w:cs="Times New Roman"/>
        </w:rPr>
        <w:t>Social Media Engagement: Increased investment in online marketing and visibility.</w:t>
      </w:r>
    </w:p>
    <w:p w14:paraId="3C98EFE4" w14:textId="77777777" w:rsidR="0023665F" w:rsidRPr="00AE5B1C" w:rsidRDefault="0023665F" w:rsidP="00225F01">
      <w:pPr>
        <w:pStyle w:val="ListParagraph"/>
        <w:numPr>
          <w:ilvl w:val="0"/>
          <w:numId w:val="79"/>
        </w:numPr>
        <w:spacing w:line="276" w:lineRule="auto"/>
        <w:rPr>
          <w:rFonts w:cs="Times New Roman"/>
        </w:rPr>
      </w:pPr>
      <w:r w:rsidRPr="00AE5B1C">
        <w:rPr>
          <w:rFonts w:cs="Times New Roman"/>
        </w:rPr>
        <w:t>Industry Partnerships: Participation in food fairs, exhibitions, and community engagement initiatives.</w:t>
      </w:r>
    </w:p>
    <w:p w14:paraId="5237DFE9" w14:textId="77777777" w:rsidR="0023665F" w:rsidRPr="00AE5B1C" w:rsidRDefault="0023665F" w:rsidP="00225F01">
      <w:pPr>
        <w:pStyle w:val="ListParagraph"/>
        <w:numPr>
          <w:ilvl w:val="0"/>
          <w:numId w:val="79"/>
        </w:numPr>
        <w:spacing w:line="276" w:lineRule="auto"/>
        <w:rPr>
          <w:rFonts w:cs="Times New Roman"/>
        </w:rPr>
      </w:pPr>
      <w:r w:rsidRPr="00AE5B1C">
        <w:rPr>
          <w:rFonts w:cs="Times New Roman"/>
        </w:rPr>
        <w:t>Educational Outreach: Collaboration with schools and institutions to educate on livestock farming.</w:t>
      </w:r>
    </w:p>
    <w:p w14:paraId="4495BE91" w14:textId="77777777" w:rsidR="0023665F" w:rsidRPr="00AE5B1C" w:rsidRDefault="0023665F" w:rsidP="00225F01">
      <w:pPr>
        <w:pStyle w:val="ListParagraph"/>
        <w:numPr>
          <w:ilvl w:val="0"/>
          <w:numId w:val="79"/>
        </w:numPr>
        <w:spacing w:line="276" w:lineRule="auto"/>
        <w:rPr>
          <w:rFonts w:cs="Times New Roman"/>
        </w:rPr>
      </w:pPr>
      <w:r w:rsidRPr="00AE5B1C">
        <w:rPr>
          <w:rFonts w:cs="Times New Roman"/>
        </w:rPr>
        <w:t>Radio and Media Appearances: Promoting CSIR-Animal Research innovations and services.</w:t>
      </w:r>
    </w:p>
    <w:p w14:paraId="3FBCA11C" w14:textId="629C83BD" w:rsidR="0023665F" w:rsidRPr="00AE5B1C" w:rsidRDefault="0023665F" w:rsidP="00D82AA7">
      <w:pPr>
        <w:pStyle w:val="Heading3"/>
      </w:pPr>
      <w:bookmarkStart w:id="686" w:name="_Toc194144517"/>
      <w:bookmarkStart w:id="687" w:name="_Toc194297917"/>
      <w:r w:rsidRPr="00AE5B1C">
        <w:t>Challenges</w:t>
      </w:r>
      <w:bookmarkEnd w:id="686"/>
      <w:r>
        <w:t>:</w:t>
      </w:r>
      <w:bookmarkEnd w:id="687"/>
    </w:p>
    <w:p w14:paraId="427D803F" w14:textId="77777777" w:rsidR="0023665F" w:rsidRPr="00AE5B1C" w:rsidRDefault="0023665F" w:rsidP="00225F01">
      <w:pPr>
        <w:pStyle w:val="ListParagraph"/>
        <w:numPr>
          <w:ilvl w:val="0"/>
          <w:numId w:val="80"/>
        </w:numPr>
        <w:spacing w:line="276" w:lineRule="auto"/>
        <w:rPr>
          <w:rFonts w:cs="Times New Roman"/>
        </w:rPr>
      </w:pPr>
      <w:r w:rsidRPr="00AE5B1C">
        <w:rPr>
          <w:rFonts w:cs="Times New Roman"/>
        </w:rPr>
        <w:t>Outdated production facilities, limiting the expansion of poultry and livestock farming.</w:t>
      </w:r>
    </w:p>
    <w:p w14:paraId="63ADB8E4" w14:textId="77777777" w:rsidR="0023665F" w:rsidRPr="00AE5B1C" w:rsidRDefault="0023665F" w:rsidP="00225F01">
      <w:pPr>
        <w:pStyle w:val="ListParagraph"/>
        <w:numPr>
          <w:ilvl w:val="0"/>
          <w:numId w:val="80"/>
        </w:numPr>
        <w:spacing w:line="276" w:lineRule="auto"/>
        <w:rPr>
          <w:rFonts w:cs="Times New Roman"/>
        </w:rPr>
      </w:pPr>
      <w:r w:rsidRPr="00AE5B1C">
        <w:rPr>
          <w:rFonts w:cs="Times New Roman"/>
        </w:rPr>
        <w:t>Funding constraints for commercialization and expansion efforts.</w:t>
      </w:r>
    </w:p>
    <w:p w14:paraId="1A9AF206" w14:textId="77777777" w:rsidR="0023665F" w:rsidRPr="00AE5B1C" w:rsidRDefault="0023665F" w:rsidP="00225F01">
      <w:pPr>
        <w:pStyle w:val="ListParagraph"/>
        <w:numPr>
          <w:ilvl w:val="0"/>
          <w:numId w:val="80"/>
        </w:numPr>
        <w:spacing w:line="276" w:lineRule="auto"/>
        <w:rPr>
          <w:rFonts w:cs="Times New Roman"/>
        </w:rPr>
      </w:pPr>
      <w:r w:rsidRPr="00AE5B1C">
        <w:rPr>
          <w:rFonts w:cs="Times New Roman"/>
        </w:rPr>
        <w:t>Weak marketing team, with only one marketing assistant, leading to operational inefficiencies.</w:t>
      </w:r>
    </w:p>
    <w:p w14:paraId="454398EF" w14:textId="77777777" w:rsidR="0023665F" w:rsidRPr="00AE5B1C" w:rsidRDefault="0023665F" w:rsidP="00225F01">
      <w:pPr>
        <w:pStyle w:val="ListParagraph"/>
        <w:numPr>
          <w:ilvl w:val="0"/>
          <w:numId w:val="80"/>
        </w:numPr>
        <w:spacing w:line="276" w:lineRule="auto"/>
        <w:rPr>
          <w:rFonts w:cs="Times New Roman"/>
        </w:rPr>
      </w:pPr>
      <w:r w:rsidRPr="00AE5B1C">
        <w:rPr>
          <w:rFonts w:cs="Times New Roman"/>
        </w:rPr>
        <w:t>Supply chain challenges, causing delays in delivering products to customers.</w:t>
      </w:r>
    </w:p>
    <w:p w14:paraId="4D4EF0F9" w14:textId="2976D688" w:rsidR="0023665F" w:rsidRPr="00AE5B1C" w:rsidRDefault="0023665F" w:rsidP="00D82AA7">
      <w:pPr>
        <w:pStyle w:val="Heading3"/>
      </w:pPr>
      <w:bookmarkStart w:id="688" w:name="_Toc194144518"/>
      <w:bookmarkStart w:id="689" w:name="_Toc194297918"/>
      <w:r w:rsidRPr="00AE5B1C">
        <w:t>Recommendations</w:t>
      </w:r>
      <w:bookmarkEnd w:id="688"/>
      <w:r>
        <w:t>:</w:t>
      </w:r>
      <w:bookmarkEnd w:id="689"/>
    </w:p>
    <w:p w14:paraId="687F6CBA" w14:textId="77777777" w:rsidR="0023665F" w:rsidRPr="00AE5B1C" w:rsidRDefault="0023665F" w:rsidP="00225F01">
      <w:pPr>
        <w:pStyle w:val="ListParagraph"/>
        <w:numPr>
          <w:ilvl w:val="0"/>
          <w:numId w:val="81"/>
        </w:numPr>
        <w:spacing w:line="276" w:lineRule="auto"/>
        <w:rPr>
          <w:rFonts w:cs="Times New Roman"/>
        </w:rPr>
      </w:pPr>
      <w:r w:rsidRPr="00AE5B1C">
        <w:rPr>
          <w:rFonts w:cs="Times New Roman"/>
        </w:rPr>
        <w:t>Upgrade production facilities to ensure continuous supply and increase output.</w:t>
      </w:r>
    </w:p>
    <w:p w14:paraId="7B7B0777" w14:textId="77777777" w:rsidR="0023665F" w:rsidRPr="00AE5B1C" w:rsidRDefault="0023665F" w:rsidP="00225F01">
      <w:pPr>
        <w:pStyle w:val="ListParagraph"/>
        <w:numPr>
          <w:ilvl w:val="0"/>
          <w:numId w:val="81"/>
        </w:numPr>
        <w:spacing w:line="276" w:lineRule="auto"/>
        <w:rPr>
          <w:rFonts w:cs="Times New Roman"/>
        </w:rPr>
      </w:pPr>
      <w:r w:rsidRPr="00AE5B1C">
        <w:rPr>
          <w:rFonts w:cs="Times New Roman"/>
        </w:rPr>
        <w:t>Seek additional funding through PPP agreements for sustainable business growth.</w:t>
      </w:r>
    </w:p>
    <w:p w14:paraId="39DA4FA6" w14:textId="77777777" w:rsidR="0023665F" w:rsidRPr="00AE5B1C" w:rsidRDefault="0023665F" w:rsidP="00225F01">
      <w:pPr>
        <w:pStyle w:val="ListParagraph"/>
        <w:numPr>
          <w:ilvl w:val="0"/>
          <w:numId w:val="81"/>
        </w:numPr>
        <w:spacing w:line="276" w:lineRule="auto"/>
        <w:rPr>
          <w:rFonts w:cs="Times New Roman"/>
        </w:rPr>
      </w:pPr>
      <w:r w:rsidRPr="00AE5B1C">
        <w:rPr>
          <w:rFonts w:cs="Times New Roman"/>
        </w:rPr>
        <w:t>Expand the marketing team with skilled professionals for better outreach and engagement.</w:t>
      </w:r>
    </w:p>
    <w:p w14:paraId="072E710B" w14:textId="77777777" w:rsidR="0023665F" w:rsidRDefault="0023665F" w:rsidP="00225F01">
      <w:pPr>
        <w:pStyle w:val="ListParagraph"/>
        <w:numPr>
          <w:ilvl w:val="0"/>
          <w:numId w:val="81"/>
        </w:numPr>
        <w:spacing w:line="276" w:lineRule="auto"/>
        <w:rPr>
          <w:rFonts w:cs="Times New Roman"/>
        </w:rPr>
      </w:pPr>
      <w:r w:rsidRPr="00AE5B1C">
        <w:rPr>
          <w:rFonts w:cs="Times New Roman"/>
        </w:rPr>
        <w:t>Improve logistics and supply chain systems to enhance product availability.</w:t>
      </w:r>
    </w:p>
    <w:p w14:paraId="675AC6FA" w14:textId="77777777" w:rsidR="0023665F" w:rsidRPr="00AE5B1C" w:rsidRDefault="0023665F" w:rsidP="00DE328E">
      <w:pPr>
        <w:pStyle w:val="ListParagraph"/>
        <w:spacing w:line="276" w:lineRule="auto"/>
        <w:rPr>
          <w:rFonts w:cs="Times New Roman"/>
        </w:rPr>
      </w:pPr>
    </w:p>
    <w:p w14:paraId="1D03428A" w14:textId="37BEBAAF" w:rsidR="0023665F" w:rsidRDefault="0023665F" w:rsidP="00225F01">
      <w:pPr>
        <w:pStyle w:val="Heading2"/>
        <w:numPr>
          <w:ilvl w:val="0"/>
          <w:numId w:val="94"/>
        </w:numPr>
      </w:pPr>
      <w:bookmarkStart w:id="690" w:name="_Toc194144519"/>
      <w:bookmarkStart w:id="691" w:name="_Toc194297919"/>
      <w:r w:rsidRPr="00AE5B1C">
        <w:t>Summary of presentation by Commerciali</w:t>
      </w:r>
      <w:r w:rsidR="00261487">
        <w:t>z</w:t>
      </w:r>
      <w:r w:rsidRPr="00AE5B1C">
        <w:t xml:space="preserve">ation </w:t>
      </w:r>
      <w:r>
        <w:t xml:space="preserve">and </w:t>
      </w:r>
      <w:r w:rsidRPr="00AE5B1C">
        <w:t xml:space="preserve">Resource </w:t>
      </w:r>
      <w:bookmarkEnd w:id="690"/>
      <w:r w:rsidR="00261487" w:rsidRPr="00AE5B1C">
        <w:t xml:space="preserve">Mobilisation </w:t>
      </w:r>
      <w:r w:rsidR="00261487">
        <w:t>Division</w:t>
      </w:r>
      <w:r>
        <w:t>,</w:t>
      </w:r>
      <w:bookmarkEnd w:id="691"/>
      <w:r>
        <w:t xml:space="preserve">  </w:t>
      </w:r>
    </w:p>
    <w:p w14:paraId="1BB36F64" w14:textId="43AC48A8" w:rsidR="0023665F" w:rsidRPr="00AE5B1C" w:rsidRDefault="0023665F" w:rsidP="00665DB2">
      <w:pPr>
        <w:pStyle w:val="Heading2"/>
        <w:numPr>
          <w:ilvl w:val="0"/>
          <w:numId w:val="0"/>
        </w:numPr>
      </w:pPr>
      <w:r>
        <w:t xml:space="preserve">            </w:t>
      </w:r>
      <w:bookmarkStart w:id="692" w:name="_Toc194297920"/>
      <w:r>
        <w:t>Head Office</w:t>
      </w:r>
      <w:bookmarkEnd w:id="692"/>
    </w:p>
    <w:p w14:paraId="4DC5123D" w14:textId="4DCFEFE8" w:rsidR="0023665F" w:rsidRPr="00AE5B1C" w:rsidRDefault="0023665F" w:rsidP="00DE328E">
      <w:pPr>
        <w:spacing w:line="276" w:lineRule="auto"/>
        <w:rPr>
          <w:rFonts w:cs="Times New Roman"/>
          <w:lang w:val="en-GB"/>
        </w:rPr>
      </w:pPr>
      <w:r w:rsidRPr="00AE5B1C">
        <w:rPr>
          <w:rFonts w:cs="Times New Roman"/>
          <w:lang w:val="en-GB"/>
        </w:rPr>
        <w:t>The Ag. Head of the Commerciali</w:t>
      </w:r>
      <w:r w:rsidR="00261487">
        <w:rPr>
          <w:rFonts w:cs="Times New Roman"/>
          <w:lang w:val="en-GB"/>
        </w:rPr>
        <w:t>z</w:t>
      </w:r>
      <w:r w:rsidRPr="00AE5B1C">
        <w:rPr>
          <w:rFonts w:cs="Times New Roman"/>
          <w:lang w:val="en-GB"/>
        </w:rPr>
        <w:t>ation and Resource Mobilization (CRM) Division</w:t>
      </w:r>
      <w:r w:rsidR="00261487">
        <w:rPr>
          <w:rFonts w:cs="Times New Roman"/>
          <w:lang w:val="en-GB"/>
        </w:rPr>
        <w:t xml:space="preserve"> at the Head Office</w:t>
      </w:r>
      <w:r w:rsidRPr="00AE5B1C">
        <w:rPr>
          <w:rFonts w:cs="Times New Roman"/>
          <w:lang w:val="en-GB"/>
        </w:rPr>
        <w:t xml:space="preserve"> outlined the division’s mandate and highlighted its key activities. The CRM Division is tasked with liaising with CSIR institutes to drive strategic marketing efforts, promot</w:t>
      </w:r>
      <w:r w:rsidR="00261487">
        <w:rPr>
          <w:rFonts w:cs="Times New Roman"/>
          <w:lang w:val="en-GB"/>
        </w:rPr>
        <w:t>e</w:t>
      </w:r>
      <w:r w:rsidRPr="00AE5B1C">
        <w:rPr>
          <w:rFonts w:cs="Times New Roman"/>
          <w:lang w:val="en-GB"/>
        </w:rPr>
        <w:t xml:space="preserve"> the organization </w:t>
      </w:r>
      <w:r w:rsidR="00261487">
        <w:rPr>
          <w:rFonts w:cs="Times New Roman"/>
          <w:lang w:val="en-GB"/>
        </w:rPr>
        <w:t>and report</w:t>
      </w:r>
      <w:r w:rsidRPr="00AE5B1C">
        <w:rPr>
          <w:rFonts w:cs="Times New Roman"/>
          <w:lang w:val="en-GB"/>
        </w:rPr>
        <w:t xml:space="preserve"> on commercialization activities</w:t>
      </w:r>
      <w:r w:rsidR="00261487">
        <w:rPr>
          <w:rFonts w:cs="Times New Roman"/>
          <w:lang w:val="en-GB"/>
        </w:rPr>
        <w:t>; as well as</w:t>
      </w:r>
      <w:r w:rsidRPr="00AE5B1C">
        <w:rPr>
          <w:rFonts w:cs="Times New Roman"/>
          <w:lang w:val="en-GB"/>
        </w:rPr>
        <w:t xml:space="preserve"> serv</w:t>
      </w:r>
      <w:r w:rsidR="00261487">
        <w:rPr>
          <w:rFonts w:cs="Times New Roman"/>
          <w:lang w:val="en-GB"/>
        </w:rPr>
        <w:t>e the</w:t>
      </w:r>
      <w:r w:rsidRPr="00AE5B1C">
        <w:rPr>
          <w:rFonts w:cs="Times New Roman"/>
          <w:lang w:val="en-GB"/>
        </w:rPr>
        <w:t xml:space="preserve"> interests of all stakeholders - both within CSIR and beyond. The division operates under a framework guided by five pillars: The Council, </w:t>
      </w:r>
      <w:r w:rsidR="00261487">
        <w:rPr>
          <w:rFonts w:cs="Times New Roman"/>
          <w:lang w:val="en-GB"/>
        </w:rPr>
        <w:t>C</w:t>
      </w:r>
      <w:r w:rsidRPr="00AE5B1C">
        <w:rPr>
          <w:rFonts w:cs="Times New Roman"/>
          <w:lang w:val="en-GB"/>
        </w:rPr>
        <w:t xml:space="preserve">ustomers, </w:t>
      </w:r>
      <w:r w:rsidR="00261487">
        <w:rPr>
          <w:rFonts w:cs="Times New Roman"/>
          <w:lang w:val="en-GB"/>
        </w:rPr>
        <w:t>C</w:t>
      </w:r>
      <w:r w:rsidRPr="00AE5B1C">
        <w:rPr>
          <w:rFonts w:cs="Times New Roman"/>
          <w:lang w:val="en-GB"/>
        </w:rPr>
        <w:t xml:space="preserve">olleagues, </w:t>
      </w:r>
      <w:r w:rsidR="00261487">
        <w:rPr>
          <w:rFonts w:cs="Times New Roman"/>
          <w:lang w:val="en-GB"/>
        </w:rPr>
        <w:t>C</w:t>
      </w:r>
      <w:r w:rsidRPr="00AE5B1C">
        <w:rPr>
          <w:rFonts w:cs="Times New Roman"/>
          <w:lang w:val="en-GB"/>
        </w:rPr>
        <w:t>ommunity</w:t>
      </w:r>
      <w:r w:rsidR="00261487">
        <w:rPr>
          <w:rFonts w:cs="Times New Roman"/>
          <w:lang w:val="en-GB"/>
        </w:rPr>
        <w:t xml:space="preserve"> </w:t>
      </w:r>
      <w:r w:rsidRPr="00AE5B1C">
        <w:rPr>
          <w:rFonts w:cs="Times New Roman"/>
          <w:lang w:val="en-GB"/>
        </w:rPr>
        <w:t xml:space="preserve">and </w:t>
      </w:r>
      <w:r w:rsidR="00261487">
        <w:rPr>
          <w:rFonts w:cs="Times New Roman"/>
          <w:lang w:val="en-GB"/>
        </w:rPr>
        <w:t>C</w:t>
      </w:r>
      <w:r w:rsidRPr="00AE5B1C">
        <w:rPr>
          <w:rFonts w:cs="Times New Roman"/>
          <w:lang w:val="en-GB"/>
        </w:rPr>
        <w:t>ompliance.</w:t>
      </w:r>
    </w:p>
    <w:p w14:paraId="1C598FDF" w14:textId="6C64D0AF" w:rsidR="0023665F" w:rsidRPr="00AE5B1C" w:rsidRDefault="00261487" w:rsidP="00DE328E">
      <w:pPr>
        <w:spacing w:line="276" w:lineRule="auto"/>
        <w:rPr>
          <w:rFonts w:cs="Times New Roman"/>
          <w:lang w:val="en-GB"/>
        </w:rPr>
      </w:pPr>
      <w:r>
        <w:rPr>
          <w:rFonts w:cs="Times New Roman"/>
          <w:lang w:val="en-GB"/>
        </w:rPr>
        <w:t>During his presentation, the Ag</w:t>
      </w:r>
      <w:r w:rsidR="00FE0C9F">
        <w:rPr>
          <w:rFonts w:cs="Times New Roman"/>
          <w:lang w:val="en-GB"/>
        </w:rPr>
        <w:t>.</w:t>
      </w:r>
      <w:r>
        <w:rPr>
          <w:rFonts w:cs="Times New Roman"/>
          <w:lang w:val="en-GB"/>
        </w:rPr>
        <w:t xml:space="preserve"> Head, </w:t>
      </w:r>
      <w:r w:rsidR="0023665F" w:rsidRPr="00AE5B1C">
        <w:rPr>
          <w:rFonts w:cs="Times New Roman"/>
          <w:lang w:val="en-GB"/>
        </w:rPr>
        <w:t xml:space="preserve">Mr. </w:t>
      </w:r>
      <w:proofErr w:type="spellStart"/>
      <w:r w:rsidR="0023665F" w:rsidRPr="00AE5B1C">
        <w:rPr>
          <w:rFonts w:cs="Times New Roman"/>
          <w:lang w:val="en-GB"/>
        </w:rPr>
        <w:t>Adabunu</w:t>
      </w:r>
      <w:proofErr w:type="spellEnd"/>
      <w:r w:rsidR="0023665F" w:rsidRPr="00AE5B1C">
        <w:rPr>
          <w:rFonts w:cs="Times New Roman"/>
          <w:lang w:val="en-GB"/>
        </w:rPr>
        <w:t xml:space="preserve">, showcased notable achievements of the division, including its leadership in organizing logistics for the Chairman’s Trophy Award, an initiative </w:t>
      </w:r>
      <w:r>
        <w:rPr>
          <w:rFonts w:cs="Times New Roman"/>
          <w:lang w:val="en-GB"/>
        </w:rPr>
        <w:t xml:space="preserve">focused on </w:t>
      </w:r>
      <w:r w:rsidR="0023665F" w:rsidRPr="00AE5B1C">
        <w:rPr>
          <w:rFonts w:cs="Times New Roman"/>
          <w:lang w:val="en-GB"/>
        </w:rPr>
        <w:t xml:space="preserve">recognizing CSIR institutes that excel in Internally Generated Funds (IGF). The division also played a pivotal role in establishing </w:t>
      </w:r>
      <w:proofErr w:type="spellStart"/>
      <w:r w:rsidR="0023665F" w:rsidRPr="00AE5B1C">
        <w:rPr>
          <w:rFonts w:cs="Times New Roman"/>
          <w:lang w:val="en-GB"/>
        </w:rPr>
        <w:t>SeedValue</w:t>
      </w:r>
      <w:proofErr w:type="spellEnd"/>
      <w:r w:rsidR="0023665F" w:rsidRPr="00AE5B1C">
        <w:rPr>
          <w:rFonts w:cs="Times New Roman"/>
          <w:lang w:val="en-GB"/>
        </w:rPr>
        <w:t xml:space="preserve"> Ltd., a registered spin-off company incubated as the CSIR Seed Company. This </w:t>
      </w:r>
      <w:r>
        <w:rPr>
          <w:rFonts w:cs="Times New Roman"/>
          <w:lang w:val="en-GB"/>
        </w:rPr>
        <w:t>goal of the company is</w:t>
      </w:r>
      <w:r w:rsidR="0023665F" w:rsidRPr="00AE5B1C">
        <w:rPr>
          <w:rFonts w:cs="Times New Roman"/>
          <w:lang w:val="en-GB"/>
        </w:rPr>
        <w:t xml:space="preserve"> to enhance food security by improving access to foundation and breeder seeds, leveraging a strategy that engages scientists, technical experts and registered out growers to boost agricultural productivity. </w:t>
      </w:r>
      <w:r w:rsidR="0023665F" w:rsidRPr="00AE5B1C">
        <w:rPr>
          <w:rFonts w:cs="Times New Roman"/>
          <w:lang w:val="en-GB"/>
        </w:rPr>
        <w:lastRenderedPageBreak/>
        <w:t>Additionally, the division conducted a market audit to evaluate customer engagement processes, marketing integration, and strategic implementation across CSIR institutes. It further supported technology transfer training programs for various institutes, facilitating knowledge dissemination and capacity building.</w:t>
      </w:r>
    </w:p>
    <w:p w14:paraId="32F10C18" w14:textId="2359441B" w:rsidR="0023665F" w:rsidRPr="00AE5B1C" w:rsidRDefault="0023665F" w:rsidP="00DE328E">
      <w:pPr>
        <w:spacing w:line="276" w:lineRule="auto"/>
        <w:rPr>
          <w:rFonts w:cs="Times New Roman"/>
          <w:lang w:val="en-GB"/>
        </w:rPr>
      </w:pPr>
      <w:r w:rsidRPr="00AE5B1C">
        <w:rPr>
          <w:rFonts w:cs="Times New Roman"/>
          <w:lang w:val="en-GB"/>
        </w:rPr>
        <w:t xml:space="preserve">In addressing marketable technologies, he emphasized efforts to expand seed production and distribution networks through Public-Private Partnerships (PPPs). He also highlighted </w:t>
      </w:r>
      <w:r w:rsidR="000C176F">
        <w:rPr>
          <w:rFonts w:cs="Times New Roman"/>
          <w:lang w:val="en-GB"/>
        </w:rPr>
        <w:t>strategies</w:t>
      </w:r>
      <w:r w:rsidRPr="00AE5B1C">
        <w:rPr>
          <w:rFonts w:cs="Times New Roman"/>
          <w:lang w:val="en-GB"/>
        </w:rPr>
        <w:t xml:space="preserve"> to broaden access to CSIR innovations,</w:t>
      </w:r>
      <w:r w:rsidR="000C176F">
        <w:rPr>
          <w:rFonts w:cs="Times New Roman"/>
          <w:lang w:val="en-GB"/>
        </w:rPr>
        <w:t xml:space="preserve"> which</w:t>
      </w:r>
      <w:r w:rsidRPr="00AE5B1C">
        <w:rPr>
          <w:rFonts w:cs="Times New Roman"/>
          <w:lang w:val="en-GB"/>
        </w:rPr>
        <w:t xml:space="preserve"> aim</w:t>
      </w:r>
      <w:r w:rsidR="000C176F">
        <w:rPr>
          <w:rFonts w:cs="Times New Roman"/>
          <w:lang w:val="en-GB"/>
        </w:rPr>
        <w:t xml:space="preserve"> at </w:t>
      </w:r>
      <w:r w:rsidRPr="00AE5B1C">
        <w:rPr>
          <w:rFonts w:cs="Times New Roman"/>
          <w:lang w:val="en-GB"/>
        </w:rPr>
        <w:t>attract</w:t>
      </w:r>
      <w:r w:rsidR="000C176F">
        <w:rPr>
          <w:rFonts w:cs="Times New Roman"/>
          <w:lang w:val="en-GB"/>
        </w:rPr>
        <w:t>ing</w:t>
      </w:r>
      <w:r w:rsidRPr="00AE5B1C">
        <w:rPr>
          <w:rFonts w:cs="Times New Roman"/>
          <w:lang w:val="en-GB"/>
        </w:rPr>
        <w:t xml:space="preserve"> investment and foster</w:t>
      </w:r>
      <w:r w:rsidR="000C176F">
        <w:rPr>
          <w:rFonts w:cs="Times New Roman"/>
          <w:lang w:val="en-GB"/>
        </w:rPr>
        <w:t>ing</w:t>
      </w:r>
      <w:r w:rsidRPr="00AE5B1C">
        <w:rPr>
          <w:rFonts w:cs="Times New Roman"/>
          <w:lang w:val="en-GB"/>
        </w:rPr>
        <w:t xml:space="preserve"> collaboration. These efforts underscore the division’s commitment to driv</w:t>
      </w:r>
      <w:r w:rsidR="000C176F">
        <w:rPr>
          <w:rFonts w:cs="Times New Roman"/>
          <w:lang w:val="en-GB"/>
        </w:rPr>
        <w:t>e</w:t>
      </w:r>
      <w:r w:rsidRPr="00AE5B1C">
        <w:rPr>
          <w:rFonts w:cs="Times New Roman"/>
          <w:lang w:val="en-GB"/>
        </w:rPr>
        <w:t xml:space="preserve"> commercialization, enhanc</w:t>
      </w:r>
      <w:r w:rsidR="000C176F">
        <w:rPr>
          <w:rFonts w:cs="Times New Roman"/>
          <w:lang w:val="en-GB"/>
        </w:rPr>
        <w:t>e</w:t>
      </w:r>
      <w:r w:rsidRPr="00AE5B1C">
        <w:rPr>
          <w:rFonts w:cs="Times New Roman"/>
          <w:lang w:val="en-GB"/>
        </w:rPr>
        <w:t xml:space="preserve"> stakeholder value and advanc</w:t>
      </w:r>
      <w:r w:rsidR="000C176F">
        <w:rPr>
          <w:rFonts w:cs="Times New Roman"/>
          <w:lang w:val="en-GB"/>
        </w:rPr>
        <w:t>e</w:t>
      </w:r>
      <w:r w:rsidRPr="00AE5B1C">
        <w:rPr>
          <w:rFonts w:cs="Times New Roman"/>
          <w:lang w:val="en-GB"/>
        </w:rPr>
        <w:t xml:space="preserve"> CSIR’s mission.</w:t>
      </w:r>
    </w:p>
    <w:p w14:paraId="6469C364" w14:textId="52C5B2B0" w:rsidR="0023665F" w:rsidRPr="00AE5B1C" w:rsidRDefault="0023665F" w:rsidP="00225F01">
      <w:pPr>
        <w:pStyle w:val="Heading2"/>
        <w:numPr>
          <w:ilvl w:val="0"/>
          <w:numId w:val="94"/>
        </w:numPr>
      </w:pPr>
      <w:r w:rsidRPr="00AE5B1C">
        <w:t xml:space="preserve"> </w:t>
      </w:r>
      <w:bookmarkStart w:id="693" w:name="_Toc194144520"/>
      <w:bookmarkStart w:id="694" w:name="_Toc194297921"/>
      <w:r w:rsidRPr="00AE5B1C">
        <w:t xml:space="preserve">Summary of </w:t>
      </w:r>
      <w:r w:rsidR="000C176F">
        <w:t>P</w:t>
      </w:r>
      <w:r w:rsidRPr="00AE5B1C">
        <w:t xml:space="preserve">resentation on the </w:t>
      </w:r>
      <w:proofErr w:type="spellStart"/>
      <w:r w:rsidRPr="00AE5B1C">
        <w:t>Kuafo</w:t>
      </w:r>
      <w:proofErr w:type="spellEnd"/>
      <w:r w:rsidRPr="00AE5B1C">
        <w:t xml:space="preserve"> Market Place – </w:t>
      </w:r>
      <w:proofErr w:type="spellStart"/>
      <w:r w:rsidRPr="00AE5B1C">
        <w:t>Dr.</w:t>
      </w:r>
      <w:proofErr w:type="spellEnd"/>
      <w:r w:rsidRPr="00AE5B1C">
        <w:t xml:space="preserve"> Engr. Michael Wilson</w:t>
      </w:r>
      <w:bookmarkEnd w:id="693"/>
      <w:bookmarkEnd w:id="694"/>
    </w:p>
    <w:p w14:paraId="1030088D" w14:textId="77777777" w:rsidR="00144DC5" w:rsidRPr="00144DC5" w:rsidRDefault="00144DC5" w:rsidP="00DE328E">
      <w:pPr>
        <w:spacing w:line="276" w:lineRule="auto"/>
        <w:rPr>
          <w:rFonts w:cs="Times New Roman"/>
          <w:lang w:val="en-GB"/>
        </w:rPr>
      </w:pPr>
      <w:proofErr w:type="spellStart"/>
      <w:r w:rsidRPr="00144DC5">
        <w:rPr>
          <w:rFonts w:cs="Times New Roman"/>
          <w:lang w:val="en-GB"/>
        </w:rPr>
        <w:t>Dr.</w:t>
      </w:r>
      <w:proofErr w:type="spellEnd"/>
      <w:r w:rsidRPr="00144DC5">
        <w:rPr>
          <w:rFonts w:cs="Times New Roman"/>
          <w:lang w:val="en-GB"/>
        </w:rPr>
        <w:t xml:space="preserve"> Engr. Michael Wilson presented the </w:t>
      </w:r>
      <w:proofErr w:type="spellStart"/>
      <w:r w:rsidRPr="00144DC5">
        <w:rPr>
          <w:rFonts w:cs="Times New Roman"/>
          <w:lang w:val="en-GB"/>
        </w:rPr>
        <w:t>Kuafo</w:t>
      </w:r>
      <w:proofErr w:type="spellEnd"/>
      <w:r w:rsidRPr="00144DC5">
        <w:rPr>
          <w:rFonts w:cs="Times New Roman"/>
          <w:lang w:val="en-GB"/>
        </w:rPr>
        <w:t xml:space="preserve"> Marketplace, a transformative digital platform aimed at bolstering Ghana’s agricultural ecosystem while significantly enhancing CSIR’s commercialization initiatives. This innovative tool connects farmers, agro-input suppliers, food processors, and marketers, streamlining market access and amplifying the visibility of CSIR’s agricultural products, inputs, and services. By serving as a dynamic advertising hub, the platform empowers registered users—including CSIR institutes—to promote both tangible outputs (e.g., honey, </w:t>
      </w:r>
      <w:proofErr w:type="spellStart"/>
      <w:r w:rsidRPr="00144DC5">
        <w:rPr>
          <w:rFonts w:cs="Times New Roman"/>
          <w:lang w:val="en-GB"/>
        </w:rPr>
        <w:t>banku</w:t>
      </w:r>
      <w:proofErr w:type="spellEnd"/>
      <w:r w:rsidRPr="00144DC5">
        <w:rPr>
          <w:rFonts w:cs="Times New Roman"/>
          <w:lang w:val="en-GB"/>
        </w:rPr>
        <w:t xml:space="preserve"> mix) and intangible services (e.g., research expertise), directly supporting revenue generation and brand recognition.</w:t>
      </w:r>
    </w:p>
    <w:p w14:paraId="2989B567" w14:textId="0954A234" w:rsidR="00144DC5" w:rsidRPr="00144DC5" w:rsidRDefault="00144DC5" w:rsidP="00DE328E">
      <w:pPr>
        <w:spacing w:line="276" w:lineRule="auto"/>
        <w:rPr>
          <w:rFonts w:cs="Times New Roman"/>
          <w:lang w:val="en-GB"/>
        </w:rPr>
      </w:pPr>
      <w:r w:rsidRPr="00144DC5">
        <w:rPr>
          <w:rFonts w:cs="Times New Roman"/>
          <w:lang w:val="en-GB"/>
        </w:rPr>
        <w:t xml:space="preserve">A standout benefit for CSIR is the platform’s capacity to market its offerings alongside those of other value-chain clients, effectively complementing commercialization efforts. </w:t>
      </w:r>
      <w:proofErr w:type="spellStart"/>
      <w:r w:rsidRPr="00144DC5">
        <w:rPr>
          <w:rFonts w:cs="Times New Roman"/>
          <w:lang w:val="en-GB"/>
        </w:rPr>
        <w:t>Dr.</w:t>
      </w:r>
      <w:proofErr w:type="spellEnd"/>
      <w:r w:rsidRPr="00144DC5">
        <w:rPr>
          <w:rFonts w:cs="Times New Roman"/>
          <w:lang w:val="en-GB"/>
        </w:rPr>
        <w:t xml:space="preserve"> Wilson emphasized its role in tackling post-harvest losses—estimated at 30%-40% of Ghana’s food wastage—by linking producers to buyers efficiently, thus aligning with CSIR’s mandate to enhance food security and economic efficiency. Additionally, the platform introduces robust e-commerce solutions, enabling CSIR to expand its digital footprint and tap into new revenue streams.</w:t>
      </w:r>
      <w:r>
        <w:rPr>
          <w:rFonts w:cs="Times New Roman"/>
          <w:lang w:val="en-GB"/>
        </w:rPr>
        <w:t xml:space="preserve"> </w:t>
      </w:r>
      <w:r w:rsidRPr="00144DC5">
        <w:rPr>
          <w:rFonts w:cs="Times New Roman"/>
          <w:lang w:val="en-GB"/>
        </w:rPr>
        <w:t xml:space="preserve">The monetization strategy hinges on advertising revenue, with potential supplementation from subscription fees and transaction charges, offering CSIR a sustainable income source to fund its commercialization activities. </w:t>
      </w:r>
      <w:proofErr w:type="spellStart"/>
      <w:r w:rsidRPr="00144DC5">
        <w:rPr>
          <w:rFonts w:cs="Times New Roman"/>
          <w:lang w:val="en-GB"/>
        </w:rPr>
        <w:t>Dr.</w:t>
      </w:r>
      <w:proofErr w:type="spellEnd"/>
      <w:r w:rsidRPr="00144DC5">
        <w:rPr>
          <w:rFonts w:cs="Times New Roman"/>
          <w:lang w:val="en-GB"/>
        </w:rPr>
        <w:t xml:space="preserve"> Wilson highlighted scalable funding opportunities through agro-tech partnerships and public-private collaborations, positioning </w:t>
      </w:r>
      <w:proofErr w:type="spellStart"/>
      <w:r w:rsidRPr="00144DC5">
        <w:rPr>
          <w:rFonts w:cs="Times New Roman"/>
          <w:lang w:val="en-GB"/>
        </w:rPr>
        <w:t>Kuafo</w:t>
      </w:r>
      <w:proofErr w:type="spellEnd"/>
      <w:r w:rsidRPr="00144DC5">
        <w:rPr>
          <w:rFonts w:cs="Times New Roman"/>
          <w:lang w:val="en-GB"/>
        </w:rPr>
        <w:t xml:space="preserve"> as a versatile tool for CSIR to attract investment and broaden its impact. The platform’s adaptability also makes it a valuable asset for government agencies, NGOs, and logistics firms, indirectly elevating CSIR’s profile in optimizing food supply chains.</w:t>
      </w:r>
      <w:r>
        <w:rPr>
          <w:rFonts w:cs="Times New Roman"/>
          <w:lang w:val="en-GB"/>
        </w:rPr>
        <w:t xml:space="preserve"> </w:t>
      </w:r>
      <w:r w:rsidRPr="00144DC5">
        <w:rPr>
          <w:rFonts w:cs="Times New Roman"/>
          <w:lang w:val="en-GB"/>
        </w:rPr>
        <w:t xml:space="preserve">To maximize adoption, </w:t>
      </w:r>
      <w:proofErr w:type="spellStart"/>
      <w:r w:rsidRPr="00144DC5">
        <w:rPr>
          <w:rFonts w:cs="Times New Roman"/>
          <w:lang w:val="en-GB"/>
        </w:rPr>
        <w:t>Dr.</w:t>
      </w:r>
      <w:proofErr w:type="spellEnd"/>
      <w:r w:rsidRPr="00144DC5">
        <w:rPr>
          <w:rFonts w:cs="Times New Roman"/>
          <w:lang w:val="en-GB"/>
        </w:rPr>
        <w:t xml:space="preserve"> Wilson proposed targeted awareness campaigns, stakeholder engagement through community meetings and training, and media promotions—all of which would spotlight CSIR’s products and services to farmers and buyers. However, he acknowledged challenges such as limited digital literacy among rural farmers, unreliable internet connectivity, and uncertainties in long-term revenue sustainability.</w:t>
      </w:r>
    </w:p>
    <w:p w14:paraId="40F895CF" w14:textId="77777777" w:rsidR="00144DC5" w:rsidRDefault="00144DC5" w:rsidP="00DE328E">
      <w:pPr>
        <w:spacing w:line="276" w:lineRule="auto"/>
        <w:rPr>
          <w:rFonts w:cs="Times New Roman"/>
          <w:lang w:val="en-GB"/>
        </w:rPr>
      </w:pPr>
      <w:proofErr w:type="spellStart"/>
      <w:r w:rsidRPr="00144DC5">
        <w:rPr>
          <w:rFonts w:cs="Times New Roman"/>
          <w:lang w:val="en-GB"/>
        </w:rPr>
        <w:t>Dr.</w:t>
      </w:r>
      <w:proofErr w:type="spellEnd"/>
      <w:r w:rsidRPr="00144DC5">
        <w:rPr>
          <w:rFonts w:cs="Times New Roman"/>
          <w:lang w:val="en-GB"/>
        </w:rPr>
        <w:t xml:space="preserve"> Wilson concluded with practical recommendations to enhance the platform’s benefits for CSIR: digital literacy training to empower farmers as CSIR clients, offline USSD solutions to ensure accessibility despite connectivity issues, and investment from development agencies to scale </w:t>
      </w:r>
      <w:r w:rsidRPr="00144DC5">
        <w:rPr>
          <w:rFonts w:cs="Times New Roman"/>
          <w:lang w:val="en-GB"/>
        </w:rPr>
        <w:lastRenderedPageBreak/>
        <w:t xml:space="preserve">operations. By integrating these measures, the </w:t>
      </w:r>
      <w:proofErr w:type="spellStart"/>
      <w:r w:rsidRPr="00144DC5">
        <w:rPr>
          <w:rFonts w:cs="Times New Roman"/>
          <w:lang w:val="en-GB"/>
        </w:rPr>
        <w:t>Kuafo</w:t>
      </w:r>
      <w:proofErr w:type="spellEnd"/>
      <w:r w:rsidRPr="00144DC5">
        <w:rPr>
          <w:rFonts w:cs="Times New Roman"/>
          <w:lang w:val="en-GB"/>
        </w:rPr>
        <w:t xml:space="preserve"> Marketplace promises to amplify CSIR’s commercialization reach, drive revenue, and reinforce its leadership in Ghana’s agricultural innovation landscape.</w:t>
      </w:r>
    </w:p>
    <w:p w14:paraId="687400EA" w14:textId="2AD4CE3C" w:rsidR="0023665F" w:rsidRPr="00AE5B1C" w:rsidRDefault="0023665F" w:rsidP="00225F01">
      <w:pPr>
        <w:pStyle w:val="Heading2"/>
        <w:numPr>
          <w:ilvl w:val="0"/>
          <w:numId w:val="99"/>
        </w:numPr>
      </w:pPr>
      <w:r w:rsidRPr="00AE5B1C">
        <w:t xml:space="preserve"> </w:t>
      </w:r>
      <w:bookmarkStart w:id="695" w:name="_Toc194144521"/>
      <w:bookmarkStart w:id="696" w:name="_Toc194297922"/>
      <w:r w:rsidRPr="00AE5B1C">
        <w:t xml:space="preserve">Summary of the CSIR Plus – Mr. Benjamin </w:t>
      </w:r>
      <w:proofErr w:type="spellStart"/>
      <w:r w:rsidRPr="00AE5B1C">
        <w:t>Addotey</w:t>
      </w:r>
      <w:bookmarkEnd w:id="695"/>
      <w:bookmarkEnd w:id="696"/>
      <w:proofErr w:type="spellEnd"/>
    </w:p>
    <w:p w14:paraId="455412EF" w14:textId="3B49CF17" w:rsidR="0023665F" w:rsidRPr="00AE5B1C" w:rsidRDefault="0023665F" w:rsidP="00DE328E">
      <w:pPr>
        <w:spacing w:line="276" w:lineRule="auto"/>
        <w:rPr>
          <w:rFonts w:cs="Times New Roman"/>
          <w:lang w:val="en-GB"/>
        </w:rPr>
      </w:pPr>
      <w:r w:rsidRPr="00AE5B1C">
        <w:rPr>
          <w:rFonts w:cs="Times New Roman"/>
          <w:lang w:val="en-GB"/>
        </w:rPr>
        <w:t xml:space="preserve">CSIR-Plus Limited, a subsidiary of the Council for Scientific and Industrial Research (CSIR), is dedicated to commercializing CSIR-developed technologies. The company is pursuing several key initiatives to achieve this goal, including technology transfer and research collaborations with industries and government, the formation of start-ups to bring innovations to </w:t>
      </w:r>
      <w:r w:rsidR="000B3185">
        <w:rPr>
          <w:rFonts w:cs="Times New Roman"/>
          <w:lang w:val="en-GB"/>
        </w:rPr>
        <w:t xml:space="preserve">the </w:t>
      </w:r>
      <w:r w:rsidRPr="00AE5B1C">
        <w:rPr>
          <w:rFonts w:cs="Times New Roman"/>
          <w:lang w:val="en-GB"/>
        </w:rPr>
        <w:t xml:space="preserve">market, and the development of industry partnerships to facilitate technology adoption. To boost revenue, CSIR-Plus is seeking funding for specific business opportunities, such as the </w:t>
      </w:r>
      <w:r w:rsidR="000B3185">
        <w:rPr>
          <w:rFonts w:cs="Times New Roman"/>
          <w:lang w:val="en-GB"/>
        </w:rPr>
        <w:t xml:space="preserve">establishment of </w:t>
      </w:r>
      <w:r w:rsidRPr="00AE5B1C">
        <w:rPr>
          <w:rFonts w:cs="Times New Roman"/>
          <w:lang w:val="en-GB"/>
        </w:rPr>
        <w:t>Sir Cool Production Plant (Kumasi), Palm Oil Processing Plant (</w:t>
      </w:r>
      <w:proofErr w:type="spellStart"/>
      <w:r w:rsidRPr="00AE5B1C">
        <w:rPr>
          <w:rFonts w:cs="Times New Roman"/>
          <w:lang w:val="en-GB"/>
        </w:rPr>
        <w:t>Kade</w:t>
      </w:r>
      <w:proofErr w:type="spellEnd"/>
      <w:r w:rsidRPr="00AE5B1C">
        <w:rPr>
          <w:rFonts w:cs="Times New Roman"/>
          <w:lang w:val="en-GB"/>
        </w:rPr>
        <w:t xml:space="preserve">), </w:t>
      </w:r>
      <w:proofErr w:type="spellStart"/>
      <w:r w:rsidRPr="00AE5B1C">
        <w:rPr>
          <w:rFonts w:cs="Times New Roman"/>
          <w:lang w:val="en-GB"/>
        </w:rPr>
        <w:t>Pozzolana</w:t>
      </w:r>
      <w:proofErr w:type="spellEnd"/>
      <w:r w:rsidRPr="00AE5B1C">
        <w:rPr>
          <w:rFonts w:cs="Times New Roman"/>
          <w:lang w:val="en-GB"/>
        </w:rPr>
        <w:t xml:space="preserve"> Factory (</w:t>
      </w:r>
      <w:proofErr w:type="spellStart"/>
      <w:r w:rsidRPr="00AE5B1C">
        <w:rPr>
          <w:rFonts w:cs="Times New Roman"/>
          <w:lang w:val="en-GB"/>
        </w:rPr>
        <w:t>Gomoa</w:t>
      </w:r>
      <w:proofErr w:type="spellEnd"/>
      <w:r w:rsidRPr="00AE5B1C">
        <w:rPr>
          <w:rFonts w:cs="Times New Roman"/>
          <w:lang w:val="en-GB"/>
        </w:rPr>
        <w:t xml:space="preserve">), FRI Ethanol Plant, and a Printing Machine for INSTI. Additional efforts include contract research, licensing technologies, and investing in industrial production facilities for ethanol, palm oil, and </w:t>
      </w:r>
      <w:proofErr w:type="spellStart"/>
      <w:r w:rsidRPr="00AE5B1C">
        <w:rPr>
          <w:rFonts w:cs="Times New Roman"/>
          <w:lang w:val="en-GB"/>
        </w:rPr>
        <w:t>pozzolana</w:t>
      </w:r>
      <w:proofErr w:type="spellEnd"/>
      <w:r w:rsidRPr="00AE5B1C">
        <w:rPr>
          <w:rFonts w:cs="Times New Roman"/>
          <w:lang w:val="en-GB"/>
        </w:rPr>
        <w:t xml:space="preserve"> cement.</w:t>
      </w:r>
    </w:p>
    <w:p w14:paraId="45673351" w14:textId="703AB939" w:rsidR="0023665F" w:rsidRPr="00AE5B1C" w:rsidRDefault="000B3185" w:rsidP="00DE328E">
      <w:pPr>
        <w:spacing w:line="276" w:lineRule="auto"/>
        <w:rPr>
          <w:rFonts w:cs="Times New Roman"/>
          <w:lang w:val="en-GB"/>
        </w:rPr>
      </w:pPr>
      <w:r>
        <w:rPr>
          <w:rFonts w:cs="Times New Roman"/>
          <w:lang w:val="en-GB"/>
        </w:rPr>
        <w:t xml:space="preserve">The company’s </w:t>
      </w:r>
      <w:r w:rsidR="0023665F" w:rsidRPr="00AE5B1C">
        <w:rPr>
          <w:rFonts w:cs="Times New Roman"/>
          <w:lang w:val="en-GB"/>
        </w:rPr>
        <w:t xml:space="preserve">newly inaugurated Board of Directors </w:t>
      </w:r>
      <w:r>
        <w:rPr>
          <w:rFonts w:cs="Times New Roman"/>
          <w:lang w:val="en-GB"/>
        </w:rPr>
        <w:t xml:space="preserve">is committed </w:t>
      </w:r>
      <w:r w:rsidR="0023665F" w:rsidRPr="00AE5B1C">
        <w:rPr>
          <w:rFonts w:cs="Times New Roman"/>
          <w:lang w:val="en-GB"/>
        </w:rPr>
        <w:t>to enhanc</w:t>
      </w:r>
      <w:r>
        <w:rPr>
          <w:rFonts w:cs="Times New Roman"/>
          <w:lang w:val="en-GB"/>
        </w:rPr>
        <w:t>ing</w:t>
      </w:r>
      <w:r w:rsidR="0023665F" w:rsidRPr="00AE5B1C">
        <w:rPr>
          <w:rFonts w:cs="Times New Roman"/>
          <w:lang w:val="en-GB"/>
        </w:rPr>
        <w:t xml:space="preserve"> governance and driv</w:t>
      </w:r>
      <w:r>
        <w:rPr>
          <w:rFonts w:cs="Times New Roman"/>
          <w:lang w:val="en-GB"/>
        </w:rPr>
        <w:t>ing</w:t>
      </w:r>
      <w:r w:rsidR="0023665F" w:rsidRPr="00AE5B1C">
        <w:rPr>
          <w:rFonts w:cs="Times New Roman"/>
          <w:lang w:val="en-GB"/>
        </w:rPr>
        <w:t xml:space="preserve"> these efforts. However, </w:t>
      </w:r>
      <w:r>
        <w:rPr>
          <w:rFonts w:cs="Times New Roman"/>
          <w:lang w:val="en-GB"/>
        </w:rPr>
        <w:t>the success s</w:t>
      </w:r>
      <w:r w:rsidR="00B30BB3">
        <w:rPr>
          <w:rFonts w:cs="Times New Roman"/>
          <w:lang w:val="en-GB"/>
        </w:rPr>
        <w:t>tory has not been very encouraging as a result of</w:t>
      </w:r>
      <w:r w:rsidR="0023665F" w:rsidRPr="00AE5B1C">
        <w:rPr>
          <w:rFonts w:cs="Times New Roman"/>
          <w:lang w:val="en-GB"/>
        </w:rPr>
        <w:t xml:space="preserve"> limited dissemination of information about CSIR technologies, difficulty in determining </w:t>
      </w:r>
      <w:r w:rsidR="00B30BB3">
        <w:rPr>
          <w:rFonts w:cs="Times New Roman"/>
          <w:lang w:val="en-GB"/>
        </w:rPr>
        <w:t xml:space="preserve">the </w:t>
      </w:r>
      <w:r w:rsidR="0023665F" w:rsidRPr="00AE5B1C">
        <w:rPr>
          <w:rFonts w:cs="Times New Roman"/>
          <w:lang w:val="en-GB"/>
        </w:rPr>
        <w:t xml:space="preserve">financial </w:t>
      </w:r>
      <w:r w:rsidR="00B30BB3">
        <w:rPr>
          <w:rFonts w:cs="Times New Roman"/>
          <w:lang w:val="en-GB"/>
        </w:rPr>
        <w:t>resources</w:t>
      </w:r>
      <w:r w:rsidR="0023665F" w:rsidRPr="00AE5B1C">
        <w:rPr>
          <w:rFonts w:cs="Times New Roman"/>
          <w:lang w:val="en-GB"/>
        </w:rPr>
        <w:t xml:space="preserve"> for scaling and </w:t>
      </w:r>
      <w:r w:rsidR="00B30BB3">
        <w:rPr>
          <w:rFonts w:cs="Times New Roman"/>
          <w:lang w:val="en-GB"/>
        </w:rPr>
        <w:t>the slow pace of</w:t>
      </w:r>
      <w:r w:rsidR="0023665F" w:rsidRPr="00AE5B1C">
        <w:rPr>
          <w:rFonts w:cs="Times New Roman"/>
          <w:lang w:val="en-GB"/>
        </w:rPr>
        <w:t xml:space="preserve"> stakeholder engagement</w:t>
      </w:r>
      <w:r w:rsidR="00B30BB3">
        <w:rPr>
          <w:rFonts w:cs="Times New Roman"/>
          <w:lang w:val="en-GB"/>
        </w:rPr>
        <w:t>s</w:t>
      </w:r>
      <w:r w:rsidR="0023665F" w:rsidRPr="00AE5B1C">
        <w:rPr>
          <w:rFonts w:cs="Times New Roman"/>
          <w:lang w:val="en-GB"/>
        </w:rPr>
        <w:t xml:space="preserve">. To address </w:t>
      </w:r>
      <w:r w:rsidR="00B30BB3">
        <w:rPr>
          <w:rFonts w:cs="Times New Roman"/>
          <w:lang w:val="en-GB"/>
        </w:rPr>
        <w:t>these challenges</w:t>
      </w:r>
      <w:r w:rsidR="0023665F" w:rsidRPr="00AE5B1C">
        <w:rPr>
          <w:rFonts w:cs="Times New Roman"/>
          <w:lang w:val="en-GB"/>
        </w:rPr>
        <w:t>, CSIR-Plus plans to improve communication strategies for greater visibility, conduct feasibility studies to clarify funding requirements, and implement an efficient stakeholder response system to accelerate collaboration. Through strategic investments, industry partnerships, and enhanced communication, CSIR-Plus is working to bridge the gap between research and successful commercialization.</w:t>
      </w:r>
    </w:p>
    <w:p w14:paraId="77166F45" w14:textId="77777777" w:rsidR="0023665F" w:rsidRPr="00AE5B1C" w:rsidRDefault="0023665F" w:rsidP="00225F01">
      <w:pPr>
        <w:pStyle w:val="Heading2"/>
        <w:numPr>
          <w:ilvl w:val="0"/>
          <w:numId w:val="97"/>
        </w:numPr>
      </w:pPr>
      <w:r w:rsidRPr="00AE5B1C">
        <w:t xml:space="preserve"> </w:t>
      </w:r>
      <w:bookmarkStart w:id="697" w:name="_Toc194144522"/>
      <w:bookmarkStart w:id="698" w:name="_Toc194297923"/>
      <w:r w:rsidRPr="00AE5B1C">
        <w:t>Summary Presentation by CSIR-TDTC – Ibrahim Kwame Asante</w:t>
      </w:r>
      <w:bookmarkEnd w:id="697"/>
      <w:bookmarkEnd w:id="698"/>
    </w:p>
    <w:p w14:paraId="32B78ED9" w14:textId="46D7A50F" w:rsidR="0023665F" w:rsidRPr="00AE5B1C" w:rsidRDefault="0023665F" w:rsidP="00DE328E">
      <w:pPr>
        <w:spacing w:line="276" w:lineRule="auto"/>
        <w:rPr>
          <w:rFonts w:cs="Times New Roman"/>
          <w:lang w:val="en-GB"/>
        </w:rPr>
      </w:pPr>
      <w:r w:rsidRPr="00AE5B1C">
        <w:rPr>
          <w:rFonts w:cs="Times New Roman"/>
          <w:lang w:val="en-GB"/>
        </w:rPr>
        <w:t xml:space="preserve">The CSIR Technology Development and Transfer Centre (CSIR-TDTC), </w:t>
      </w:r>
      <w:r w:rsidR="00B30BB3">
        <w:rPr>
          <w:rFonts w:cs="Times New Roman"/>
          <w:lang w:val="en-GB"/>
        </w:rPr>
        <w:t>is</w:t>
      </w:r>
      <w:r w:rsidRPr="00AE5B1C">
        <w:rPr>
          <w:rFonts w:cs="Times New Roman"/>
          <w:lang w:val="en-GB"/>
        </w:rPr>
        <w:t xml:space="preserve"> a subsidiary of the CSIR and tasked with commercializing research innovations and transferring technologies to industries. The Centre </w:t>
      </w:r>
      <w:r w:rsidR="00E57319">
        <w:rPr>
          <w:rFonts w:cs="Times New Roman"/>
          <w:lang w:val="en-GB"/>
        </w:rPr>
        <w:t>supports</w:t>
      </w:r>
      <w:r w:rsidRPr="00AE5B1C">
        <w:rPr>
          <w:rFonts w:cs="Times New Roman"/>
          <w:lang w:val="en-GB"/>
        </w:rPr>
        <w:t xml:space="preserve"> CSIR institutes such as CSIR-IIR and CSIR-FRI</w:t>
      </w:r>
      <w:r w:rsidR="00E57319">
        <w:rPr>
          <w:rFonts w:cs="Times New Roman"/>
          <w:lang w:val="en-GB"/>
        </w:rPr>
        <w:t xml:space="preserve"> by providing technology assessments and advisory services, </w:t>
      </w:r>
      <w:r w:rsidRPr="00AE5B1C">
        <w:rPr>
          <w:rFonts w:cs="Times New Roman"/>
          <w:lang w:val="en-GB"/>
        </w:rPr>
        <w:t xml:space="preserve">while </w:t>
      </w:r>
      <w:r w:rsidR="00E57319">
        <w:rPr>
          <w:rFonts w:cs="Times New Roman"/>
          <w:lang w:val="en-GB"/>
        </w:rPr>
        <w:t>forming</w:t>
      </w:r>
      <w:r w:rsidRPr="00AE5B1C">
        <w:rPr>
          <w:rFonts w:cs="Times New Roman"/>
          <w:lang w:val="en-GB"/>
        </w:rPr>
        <w:t xml:space="preserve"> institutional partnerships with entities like </w:t>
      </w:r>
      <w:proofErr w:type="spellStart"/>
      <w:r w:rsidRPr="00AE5B1C">
        <w:rPr>
          <w:rFonts w:cs="Times New Roman"/>
          <w:lang w:val="en-GB"/>
        </w:rPr>
        <w:t>Dalex</w:t>
      </w:r>
      <w:proofErr w:type="spellEnd"/>
      <w:r w:rsidRPr="00AE5B1C">
        <w:rPr>
          <w:rFonts w:cs="Times New Roman"/>
          <w:lang w:val="en-GB"/>
        </w:rPr>
        <w:t xml:space="preserve"> Finance, Ghana Export Promotion Authority</w:t>
      </w:r>
      <w:r w:rsidR="00B30BB3">
        <w:rPr>
          <w:rFonts w:cs="Times New Roman"/>
          <w:lang w:val="en-GB"/>
        </w:rPr>
        <w:t xml:space="preserve"> </w:t>
      </w:r>
      <w:r w:rsidRPr="00AE5B1C">
        <w:rPr>
          <w:rFonts w:cs="Times New Roman"/>
          <w:lang w:val="en-GB"/>
        </w:rPr>
        <w:t>and the Ghana Skills Development Fund. To promote CSIR innovations, CSIR-TDTC leverages social media, technology fairs, and business meetings, complemented by capacity-building initiatives such as workshops and training programs focused on technology transfer.</w:t>
      </w:r>
    </w:p>
    <w:p w14:paraId="296DD01D" w14:textId="551032CE" w:rsidR="004A79AF" w:rsidRPr="00E57319" w:rsidRDefault="004A79AF" w:rsidP="00DE328E">
      <w:pPr>
        <w:spacing w:line="276" w:lineRule="auto"/>
        <w:rPr>
          <w:rFonts w:cs="Times New Roman"/>
        </w:rPr>
      </w:pPr>
      <w:r w:rsidRPr="004A79AF">
        <w:rPr>
          <w:rFonts w:cs="Times New Roman"/>
        </w:rPr>
        <w:t>CSIR</w:t>
      </w:r>
      <w:r>
        <w:rPr>
          <w:rFonts w:cs="Times New Roman"/>
        </w:rPr>
        <w:t>-TDTC</w:t>
      </w:r>
      <w:r w:rsidRPr="004A79AF">
        <w:rPr>
          <w:rFonts w:cs="Times New Roman"/>
        </w:rPr>
        <w:t xml:space="preserve"> actively pursues investment by crafting compelling proposals and responding to funding opportunities from financial institutions (e.g., Fidelity Bank, Exim Bank, ADB) and other organizations. These efforts </w:t>
      </w:r>
      <w:r w:rsidR="006752B9">
        <w:rPr>
          <w:rFonts w:cs="Times New Roman"/>
        </w:rPr>
        <w:t>aim</w:t>
      </w:r>
      <w:r w:rsidRPr="004A79AF">
        <w:rPr>
          <w:rFonts w:cs="Times New Roman"/>
        </w:rPr>
        <w:t xml:space="preserve"> </w:t>
      </w:r>
      <w:r w:rsidR="006752B9">
        <w:rPr>
          <w:rFonts w:cs="Times New Roman"/>
        </w:rPr>
        <w:t>to</w:t>
      </w:r>
      <w:r w:rsidRPr="004A79AF">
        <w:rPr>
          <w:rFonts w:cs="Times New Roman"/>
        </w:rPr>
        <w:t xml:space="preserve"> secur</w:t>
      </w:r>
      <w:r w:rsidR="006752B9">
        <w:rPr>
          <w:rFonts w:cs="Times New Roman"/>
        </w:rPr>
        <w:t>e</w:t>
      </w:r>
      <w:r w:rsidRPr="004A79AF">
        <w:rPr>
          <w:rFonts w:cs="Times New Roman"/>
        </w:rPr>
        <w:t xml:space="preserve"> support for assessing CSIR-developed technologies, advancing new technology development and transfer, and providing skills training for CSIR staff to enhance operational capacity.</w:t>
      </w:r>
      <w:r>
        <w:rPr>
          <w:rFonts w:cs="Times New Roman"/>
        </w:rPr>
        <w:t xml:space="preserve"> To this effect, CSIR-TDTC has successfully applied for over one million Ghana </w:t>
      </w:r>
      <w:proofErr w:type="spellStart"/>
      <w:r>
        <w:rPr>
          <w:rFonts w:cs="Times New Roman"/>
        </w:rPr>
        <w:t>Cedis</w:t>
      </w:r>
      <w:proofErr w:type="spellEnd"/>
      <w:r>
        <w:rPr>
          <w:rFonts w:cs="Times New Roman"/>
        </w:rPr>
        <w:t xml:space="preserve"> from the Ghana Skills Development Fund and is now in the final stages of </w:t>
      </w:r>
      <w:r>
        <w:rPr>
          <w:rFonts w:cs="Times New Roman"/>
        </w:rPr>
        <w:lastRenderedPageBreak/>
        <w:t>process, with initiatives like the Windows 3 Application advancing capacity building for technology transfer. This project, led by, CSIR-IIR aims to foster enterprise development and promote sustainable livelihoods</w:t>
      </w:r>
      <w:r w:rsidR="00E57319">
        <w:rPr>
          <w:rFonts w:cs="Times New Roman"/>
        </w:rPr>
        <w:t>.</w:t>
      </w:r>
    </w:p>
    <w:p w14:paraId="46EFDA25" w14:textId="38F1A5AE" w:rsidR="0023665F" w:rsidRPr="00AE5B1C" w:rsidRDefault="0023665F" w:rsidP="00DE328E">
      <w:pPr>
        <w:spacing w:line="276" w:lineRule="auto"/>
        <w:rPr>
          <w:rFonts w:cs="Times New Roman"/>
          <w:lang w:val="en-GB"/>
        </w:rPr>
      </w:pPr>
      <w:r w:rsidRPr="00AE5B1C">
        <w:rPr>
          <w:rFonts w:cs="Times New Roman"/>
          <w:lang w:val="en-GB"/>
        </w:rPr>
        <w:t xml:space="preserve">Notable initiatives include the </w:t>
      </w:r>
      <w:proofErr w:type="spellStart"/>
      <w:r w:rsidRPr="00AE5B1C">
        <w:rPr>
          <w:rFonts w:cs="Times New Roman"/>
          <w:lang w:val="en-GB"/>
        </w:rPr>
        <w:t>OpEx</w:t>
      </w:r>
      <w:proofErr w:type="spellEnd"/>
      <w:r w:rsidRPr="00AE5B1C">
        <w:rPr>
          <w:rFonts w:cs="Times New Roman"/>
          <w:lang w:val="en-GB"/>
        </w:rPr>
        <w:t xml:space="preserve"> Prize Competition, in collaboration with </w:t>
      </w:r>
      <w:proofErr w:type="spellStart"/>
      <w:r w:rsidRPr="00AE5B1C">
        <w:rPr>
          <w:rFonts w:cs="Times New Roman"/>
          <w:lang w:val="en-GB"/>
        </w:rPr>
        <w:t>Dalex</w:t>
      </w:r>
      <w:proofErr w:type="spellEnd"/>
      <w:r w:rsidRPr="00AE5B1C">
        <w:rPr>
          <w:rFonts w:cs="Times New Roman"/>
          <w:lang w:val="en-GB"/>
        </w:rPr>
        <w:t xml:space="preserve"> Finance, which funded tech</w:t>
      </w:r>
      <w:r w:rsidR="00D72907">
        <w:rPr>
          <w:rFonts w:cs="Times New Roman"/>
          <w:lang w:val="en-GB"/>
        </w:rPr>
        <w:t>nology</w:t>
      </w:r>
      <w:r w:rsidRPr="00AE5B1C">
        <w:rPr>
          <w:rFonts w:cs="Times New Roman"/>
          <w:lang w:val="en-GB"/>
        </w:rPr>
        <w:t xml:space="preserve"> </w:t>
      </w:r>
      <w:proofErr w:type="spellStart"/>
      <w:r w:rsidRPr="00AE5B1C">
        <w:rPr>
          <w:rFonts w:cs="Times New Roman"/>
          <w:lang w:val="en-GB"/>
        </w:rPr>
        <w:t>startups</w:t>
      </w:r>
      <w:proofErr w:type="spellEnd"/>
      <w:r w:rsidRPr="00AE5B1C">
        <w:rPr>
          <w:rFonts w:cs="Times New Roman"/>
          <w:lang w:val="en-GB"/>
        </w:rPr>
        <w:t xml:space="preserve">, and international partnerships facilitating researcher placements and training in Egypt, Germany, and the UK. The Centre also drives investment in CSIR-developed products, supports the Ghana Jobs and Skills Project for innovation matchmaking. With the launch of the CSIR Science for Impact Fund (CSIF), CSIR-TDTC believes this is a marketable initiative which will bolster research and commercialization. </w:t>
      </w:r>
    </w:p>
    <w:p w14:paraId="7A90A9EF" w14:textId="4223FA93" w:rsidR="0023665F" w:rsidRPr="00AE5B1C" w:rsidRDefault="0023665F" w:rsidP="00DE328E">
      <w:pPr>
        <w:spacing w:line="276" w:lineRule="auto"/>
        <w:rPr>
          <w:rFonts w:cs="Times New Roman"/>
          <w:lang w:val="en-GB"/>
        </w:rPr>
      </w:pPr>
      <w:r w:rsidRPr="00AE5B1C">
        <w:rPr>
          <w:rFonts w:cs="Times New Roman"/>
          <w:lang w:val="en-GB"/>
        </w:rPr>
        <w:t xml:space="preserve">Specific projects, such as the Coconut Nursery Gardens initiative, aim </w:t>
      </w:r>
      <w:r w:rsidR="00A527E1">
        <w:rPr>
          <w:rFonts w:cs="Times New Roman"/>
          <w:lang w:val="en-GB"/>
        </w:rPr>
        <w:t>at</w:t>
      </w:r>
      <w:r w:rsidRPr="00AE5B1C">
        <w:rPr>
          <w:rFonts w:cs="Times New Roman"/>
          <w:lang w:val="en-GB"/>
        </w:rPr>
        <w:t xml:space="preserve"> generat</w:t>
      </w:r>
      <w:r w:rsidR="00A527E1">
        <w:rPr>
          <w:rFonts w:cs="Times New Roman"/>
          <w:lang w:val="en-GB"/>
        </w:rPr>
        <w:t>ing</w:t>
      </w:r>
      <w:r w:rsidRPr="00AE5B1C">
        <w:rPr>
          <w:rFonts w:cs="Times New Roman"/>
          <w:lang w:val="en-GB"/>
        </w:rPr>
        <w:t xml:space="preserve"> business opportunities and training within the coconut industry</w:t>
      </w:r>
      <w:r w:rsidR="00A527E1">
        <w:rPr>
          <w:rFonts w:cs="Times New Roman"/>
          <w:lang w:val="en-GB"/>
        </w:rPr>
        <w:t>; as well as</w:t>
      </w:r>
      <w:r w:rsidRPr="00AE5B1C">
        <w:rPr>
          <w:rFonts w:cs="Times New Roman"/>
          <w:lang w:val="en-GB"/>
        </w:rPr>
        <w:t xml:space="preserve"> workshops, conferences, and the flagship CSIR Technology Transfer Workshop enhance stakeholder engagement</w:t>
      </w:r>
      <w:r w:rsidR="00A527E1">
        <w:rPr>
          <w:rFonts w:cs="Times New Roman"/>
          <w:lang w:val="en-GB"/>
        </w:rPr>
        <w:t>s</w:t>
      </w:r>
      <w:r w:rsidRPr="00AE5B1C">
        <w:rPr>
          <w:rFonts w:cs="Times New Roman"/>
          <w:lang w:val="en-GB"/>
        </w:rPr>
        <w:t>.</w:t>
      </w:r>
    </w:p>
    <w:p w14:paraId="1AD436A1" w14:textId="7950AE71" w:rsidR="0023665F" w:rsidRPr="00AE5B1C" w:rsidRDefault="0023665F" w:rsidP="00DE328E">
      <w:pPr>
        <w:spacing w:line="276" w:lineRule="auto"/>
        <w:rPr>
          <w:rFonts w:cs="Times New Roman"/>
          <w:lang w:val="en-GB"/>
        </w:rPr>
      </w:pPr>
      <w:r w:rsidRPr="00AE5B1C">
        <w:rPr>
          <w:rFonts w:cs="Times New Roman"/>
          <w:lang w:val="en-GB"/>
        </w:rPr>
        <w:t xml:space="preserve">Despite these strides, challenges persist. Limited operational funding hampers technology assessments and commercialization, while complexities in intellectual property (IP) management and regulatory/market-entry barriers complicate efforts to protect and scale innovations. Misalignment between industry and academic timelines and priorities further slows collaboration. To address these, CSIR-TDTC is working to strengthen industry partnerships, secure sustainable investments, improve internal and external communication through standardized processes, and enhance staff capacity for commercialization. </w:t>
      </w:r>
    </w:p>
    <w:p w14:paraId="5A407B41" w14:textId="27412B79" w:rsidR="0023665F" w:rsidRPr="00AE5B1C" w:rsidRDefault="0023665F" w:rsidP="00DE328E">
      <w:pPr>
        <w:spacing w:line="276" w:lineRule="auto"/>
        <w:rPr>
          <w:rFonts w:cs="Times New Roman"/>
          <w:lang w:val="en-GB"/>
        </w:rPr>
      </w:pPr>
      <w:r w:rsidRPr="00AE5B1C">
        <w:rPr>
          <w:rFonts w:cs="Times New Roman"/>
          <w:lang w:val="en-GB"/>
        </w:rPr>
        <w:t>In summary, CSIR-TDTC is building a robust technology transfer ecosystem by bridging research and industry, securing funding, and promoting innovations. Strategic investments, enhanced partnerships and improved communication are critical to overcoming barriers and achieving sustainable commercialization of CSIR’s research outputs.</w:t>
      </w:r>
    </w:p>
    <w:p w14:paraId="0E0446A5" w14:textId="77777777" w:rsidR="0023665F" w:rsidRPr="00AE5B1C" w:rsidRDefault="0023665F" w:rsidP="00DE328E">
      <w:pPr>
        <w:spacing w:line="276" w:lineRule="auto"/>
        <w:rPr>
          <w:rFonts w:cs="Times New Roman"/>
          <w:lang w:val="en-GB"/>
        </w:rPr>
      </w:pPr>
    </w:p>
    <w:p w14:paraId="5516EBFA" w14:textId="008486EF" w:rsidR="0023665F" w:rsidRPr="00AE5B1C" w:rsidRDefault="0023665F" w:rsidP="00225F01">
      <w:pPr>
        <w:pStyle w:val="Heading2"/>
        <w:numPr>
          <w:ilvl w:val="0"/>
          <w:numId w:val="97"/>
        </w:numPr>
      </w:pPr>
      <w:r w:rsidRPr="00AE5B1C">
        <w:t xml:space="preserve"> </w:t>
      </w:r>
      <w:bookmarkStart w:id="699" w:name="_Toc194144523"/>
      <w:bookmarkStart w:id="700" w:name="_Toc194297924"/>
      <w:r w:rsidRPr="00AE5B1C">
        <w:t xml:space="preserve">Summary of the Intellectual Property (IP) Presentation – </w:t>
      </w:r>
      <w:proofErr w:type="spellStart"/>
      <w:r w:rsidRPr="00AE5B1C">
        <w:t>Dr.</w:t>
      </w:r>
      <w:proofErr w:type="spellEnd"/>
      <w:r w:rsidRPr="00AE5B1C">
        <w:t xml:space="preserve"> Hillary</w:t>
      </w:r>
      <w:bookmarkEnd w:id="699"/>
      <w:r w:rsidR="00DF4E0B">
        <w:t xml:space="preserve"> </w:t>
      </w:r>
      <w:proofErr w:type="spellStart"/>
      <w:r w:rsidR="00DF4E0B">
        <w:t>Mireku</w:t>
      </w:r>
      <w:bookmarkEnd w:id="700"/>
      <w:proofErr w:type="spellEnd"/>
    </w:p>
    <w:p w14:paraId="6B67ACF6" w14:textId="46593596" w:rsidR="0023665F" w:rsidRPr="00AE5B1C" w:rsidRDefault="0023665F" w:rsidP="00DE328E">
      <w:pPr>
        <w:spacing w:line="276" w:lineRule="auto"/>
        <w:rPr>
          <w:rFonts w:cs="Times New Roman"/>
          <w:bCs/>
        </w:rPr>
      </w:pPr>
      <w:r w:rsidRPr="00AE5B1C">
        <w:rPr>
          <w:rFonts w:cs="Times New Roman"/>
          <w:bCs/>
        </w:rPr>
        <w:t xml:space="preserve">Dr. Hillary </w:t>
      </w:r>
      <w:proofErr w:type="spellStart"/>
      <w:r w:rsidR="00C66C41" w:rsidRPr="00DF4E0B">
        <w:rPr>
          <w:rFonts w:cs="Times New Roman"/>
          <w:bCs/>
        </w:rPr>
        <w:t>Mireku</w:t>
      </w:r>
      <w:proofErr w:type="spellEnd"/>
      <w:r w:rsidR="00C66C41">
        <w:rPr>
          <w:rFonts w:cs="Times New Roman"/>
          <w:bCs/>
        </w:rPr>
        <w:t xml:space="preserve"> </w:t>
      </w:r>
      <w:r w:rsidRPr="00AE5B1C">
        <w:rPr>
          <w:rFonts w:cs="Times New Roman"/>
          <w:bCs/>
        </w:rPr>
        <w:t>emphasized the critical role of intellectual property (IP) protection in the commercialization of research</w:t>
      </w:r>
      <w:r w:rsidR="00C66C41">
        <w:rPr>
          <w:rFonts w:cs="Times New Roman"/>
          <w:bCs/>
        </w:rPr>
        <w:t xml:space="preserve"> to</w:t>
      </w:r>
      <w:r w:rsidRPr="00AE5B1C">
        <w:rPr>
          <w:rFonts w:cs="Times New Roman"/>
          <w:bCs/>
        </w:rPr>
        <w:t xml:space="preserve"> ensur</w:t>
      </w:r>
      <w:r w:rsidR="00C66C41">
        <w:rPr>
          <w:rFonts w:cs="Times New Roman"/>
          <w:bCs/>
        </w:rPr>
        <w:t>e</w:t>
      </w:r>
      <w:r w:rsidRPr="00AE5B1C">
        <w:rPr>
          <w:rFonts w:cs="Times New Roman"/>
          <w:bCs/>
        </w:rPr>
        <w:t xml:space="preserve"> innovators retain ownership and leverage patents, trademarks and copyrights for revenue generation. A lab-to-market approach was highlighted, where licensing agreements can supplement income beyond direct product commercialization.</w:t>
      </w:r>
    </w:p>
    <w:p w14:paraId="03633CBA" w14:textId="48C6DCCE" w:rsidR="0023665F" w:rsidRPr="00AE5B1C" w:rsidRDefault="0023665F" w:rsidP="00DE328E">
      <w:pPr>
        <w:spacing w:line="276" w:lineRule="auto"/>
        <w:rPr>
          <w:rFonts w:cs="Times New Roman"/>
          <w:bCs/>
        </w:rPr>
      </w:pPr>
      <w:r w:rsidRPr="00AE5B1C">
        <w:rPr>
          <w:rFonts w:cs="Times New Roman"/>
          <w:bCs/>
        </w:rPr>
        <w:t>The discussion underscored the importance of early IP disclosure, as public exposure of technology nullifies patent eligibility</w:t>
      </w:r>
      <w:r w:rsidR="00C66C41">
        <w:rPr>
          <w:rFonts w:cs="Times New Roman"/>
          <w:bCs/>
        </w:rPr>
        <w:t>;</w:t>
      </w:r>
      <w:r w:rsidRPr="00AE5B1C">
        <w:rPr>
          <w:rFonts w:cs="Times New Roman"/>
          <w:bCs/>
        </w:rPr>
        <w:t xml:space="preserve"> </w:t>
      </w:r>
      <w:r w:rsidR="00C66C41">
        <w:rPr>
          <w:rFonts w:cs="Times New Roman"/>
          <w:bCs/>
        </w:rPr>
        <w:t>al</w:t>
      </w:r>
      <w:r w:rsidRPr="00AE5B1C">
        <w:rPr>
          <w:rFonts w:cs="Times New Roman"/>
          <w:bCs/>
        </w:rPr>
        <w:t>though alternative protections like copyrights and trademarks remain viable. The choice of IP strategy, Dr. Hillary noted, must align with the technology’s nature and market potential.</w:t>
      </w:r>
    </w:p>
    <w:p w14:paraId="111D59A8" w14:textId="4A15B65F" w:rsidR="0023665F" w:rsidRPr="00AE5B1C" w:rsidRDefault="0023665F" w:rsidP="00DE328E">
      <w:pPr>
        <w:spacing w:line="276" w:lineRule="auto"/>
        <w:rPr>
          <w:rFonts w:cs="Times New Roman"/>
          <w:bCs/>
        </w:rPr>
      </w:pPr>
      <w:r w:rsidRPr="00AE5B1C">
        <w:rPr>
          <w:rFonts w:cs="Times New Roman"/>
          <w:bCs/>
        </w:rPr>
        <w:t>Regarding Memoranda of Understanding (MOUs), the presentation outlined a collaborative drafting process involving the IP office, legal teams and relevant CSIR institutes. While standard templates exist, they are tailored to private sector needs</w:t>
      </w:r>
      <w:r w:rsidR="00C66C41">
        <w:rPr>
          <w:rFonts w:cs="Times New Roman"/>
          <w:bCs/>
        </w:rPr>
        <w:t xml:space="preserve">, </w:t>
      </w:r>
      <w:r w:rsidRPr="00AE5B1C">
        <w:rPr>
          <w:rFonts w:cs="Times New Roman"/>
          <w:bCs/>
        </w:rPr>
        <w:t xml:space="preserve">such as supplier agreements or </w:t>
      </w:r>
      <w:r w:rsidRPr="00AE5B1C">
        <w:rPr>
          <w:rFonts w:cs="Times New Roman"/>
          <w:bCs/>
        </w:rPr>
        <w:lastRenderedPageBreak/>
        <w:t>partnerships</w:t>
      </w:r>
      <w:r w:rsidR="00C66C41">
        <w:rPr>
          <w:rFonts w:cs="Times New Roman"/>
          <w:bCs/>
        </w:rPr>
        <w:t xml:space="preserve"> to </w:t>
      </w:r>
      <w:r w:rsidRPr="00AE5B1C">
        <w:rPr>
          <w:rFonts w:cs="Times New Roman"/>
          <w:bCs/>
        </w:rPr>
        <w:t xml:space="preserve">safeguard CSIR’s interests. Final terms are negotiated in joint meetings before </w:t>
      </w:r>
      <w:r w:rsidR="00C66C41">
        <w:rPr>
          <w:rFonts w:cs="Times New Roman"/>
          <w:bCs/>
        </w:rPr>
        <w:t>final approval</w:t>
      </w:r>
      <w:r w:rsidRPr="00AE5B1C">
        <w:rPr>
          <w:rFonts w:cs="Times New Roman"/>
          <w:bCs/>
        </w:rPr>
        <w:t>.</w:t>
      </w:r>
    </w:p>
    <w:p w14:paraId="1736412C" w14:textId="75D8AFC7" w:rsidR="0023665F" w:rsidRDefault="0023665F" w:rsidP="00DE328E">
      <w:pPr>
        <w:spacing w:line="276" w:lineRule="auto"/>
        <w:rPr>
          <w:rFonts w:cs="Times New Roman"/>
          <w:bCs/>
        </w:rPr>
      </w:pPr>
      <w:r w:rsidRPr="00AE5B1C">
        <w:rPr>
          <w:rFonts w:cs="Times New Roman"/>
          <w:bCs/>
        </w:rPr>
        <w:t>Challenges in MOU execution were identified, including lack of standardization, with some institutes bypassing official protocols, leading to inconsistent agreements. To address these gaps, Dr. Hillary recommended institutional directives for MOU formulation, proactive investor engagement, stricter adherence to IP and legal channels, and enhanced oversight by the IP office to streamline commercialization efforts. The presentation concluded by stressing the need for stronger internal coordination and IP management to maximize research impact and industry collaboration.</w:t>
      </w:r>
    </w:p>
    <w:p w14:paraId="6542D57C" w14:textId="77777777" w:rsidR="00C66C41" w:rsidRPr="00AE5B1C" w:rsidRDefault="00C66C41" w:rsidP="00DE328E">
      <w:pPr>
        <w:spacing w:line="276" w:lineRule="auto"/>
        <w:rPr>
          <w:rFonts w:cs="Times New Roman"/>
          <w:bCs/>
        </w:rPr>
      </w:pPr>
    </w:p>
    <w:p w14:paraId="176EE83D" w14:textId="77777777" w:rsidR="0023665F" w:rsidRPr="00AE5B1C" w:rsidRDefault="0023665F" w:rsidP="00225F01">
      <w:pPr>
        <w:pStyle w:val="Heading2"/>
        <w:numPr>
          <w:ilvl w:val="0"/>
          <w:numId w:val="97"/>
        </w:numPr>
      </w:pPr>
      <w:bookmarkStart w:id="701" w:name="_Toc194144524"/>
      <w:bookmarkStart w:id="702" w:name="_Toc194297925"/>
      <w:r w:rsidRPr="00AE5B1C">
        <w:t>Discussions</w:t>
      </w:r>
      <w:bookmarkEnd w:id="701"/>
      <w:bookmarkEnd w:id="702"/>
    </w:p>
    <w:p w14:paraId="10BEF1DA" w14:textId="7206AC36" w:rsidR="0023665F" w:rsidRPr="00AE5B1C" w:rsidRDefault="0023665F" w:rsidP="00DE328E">
      <w:pPr>
        <w:spacing w:line="276" w:lineRule="auto"/>
        <w:rPr>
          <w:rFonts w:eastAsiaTheme="majorEastAsia" w:cs="Times New Roman"/>
          <w:bCs/>
        </w:rPr>
      </w:pPr>
      <w:r w:rsidRPr="00AE5B1C">
        <w:rPr>
          <w:rFonts w:eastAsiaTheme="majorEastAsia" w:cs="Times New Roman"/>
          <w:bCs/>
        </w:rPr>
        <w:t>The discussion session of the CSIR Commercialization Workshop was a dynamic exchange of ideas aimed at enhancing the institute’s commercialization strategies. Participants, including the Director of Commercialization (</w:t>
      </w:r>
      <w:proofErr w:type="spellStart"/>
      <w:r w:rsidRPr="00AE5B1C">
        <w:rPr>
          <w:rFonts w:eastAsiaTheme="majorEastAsia" w:cs="Times New Roman"/>
          <w:bCs/>
        </w:rPr>
        <w:t>DoC</w:t>
      </w:r>
      <w:proofErr w:type="spellEnd"/>
      <w:r w:rsidRPr="00AE5B1C">
        <w:rPr>
          <w:rFonts w:eastAsiaTheme="majorEastAsia" w:cs="Times New Roman"/>
          <w:bCs/>
        </w:rPr>
        <w:t>), Director General (D</w:t>
      </w:r>
      <w:r w:rsidR="00DF4E0B">
        <w:rPr>
          <w:rFonts w:eastAsiaTheme="majorEastAsia" w:cs="Times New Roman"/>
          <w:bCs/>
        </w:rPr>
        <w:t>-</w:t>
      </w:r>
      <w:r w:rsidRPr="00AE5B1C">
        <w:rPr>
          <w:rFonts w:eastAsiaTheme="majorEastAsia" w:cs="Times New Roman"/>
          <w:bCs/>
        </w:rPr>
        <w:t>G), and representatives from various CSIR institutes, explored topics such as</w:t>
      </w:r>
      <w:r w:rsidR="00741DFA">
        <w:rPr>
          <w:rFonts w:eastAsiaTheme="majorEastAsia" w:cs="Times New Roman"/>
          <w:bCs/>
        </w:rPr>
        <w:t xml:space="preserve"> rampant conflict of interest practices,</w:t>
      </w:r>
      <w:r w:rsidRPr="00AE5B1C">
        <w:rPr>
          <w:rFonts w:eastAsiaTheme="majorEastAsia" w:cs="Times New Roman"/>
          <w:bCs/>
        </w:rPr>
        <w:t xml:space="preserve"> product packaging, publicity strategies, incubation centers, marketing team challenges and platform utilization. Key issues like funding, operational efficiency, and structural concerns were raised, alongside actionable suggestions for improvement.</w:t>
      </w:r>
      <w:r w:rsidR="00741DFA">
        <w:rPr>
          <w:rFonts w:eastAsiaTheme="majorEastAsia" w:cs="Times New Roman"/>
          <w:bCs/>
        </w:rPr>
        <w:t xml:space="preserve"> With regard to the issue of conflict of interest, it was recommended</w:t>
      </w:r>
      <w:r w:rsidR="00DF4E0B">
        <w:rPr>
          <w:rFonts w:eastAsiaTheme="majorEastAsia" w:cs="Times New Roman"/>
          <w:bCs/>
        </w:rPr>
        <w:t xml:space="preserve"> that it</w:t>
      </w:r>
      <w:r w:rsidR="00741DFA">
        <w:rPr>
          <w:rFonts w:eastAsiaTheme="majorEastAsia" w:cs="Times New Roman"/>
          <w:bCs/>
        </w:rPr>
        <w:t xml:space="preserve"> would be discussed at the Directors Management Committee level to </w:t>
      </w:r>
      <w:r w:rsidR="002136C7">
        <w:rPr>
          <w:rFonts w:eastAsiaTheme="majorEastAsia" w:cs="Times New Roman"/>
          <w:bCs/>
        </w:rPr>
        <w:t>officially</w:t>
      </w:r>
      <w:r w:rsidR="00741DFA">
        <w:rPr>
          <w:rFonts w:eastAsiaTheme="majorEastAsia" w:cs="Times New Roman"/>
          <w:bCs/>
        </w:rPr>
        <w:t xml:space="preserve"> </w:t>
      </w:r>
      <w:r w:rsidR="002136C7">
        <w:rPr>
          <w:rFonts w:eastAsiaTheme="majorEastAsia" w:cs="Times New Roman"/>
          <w:bCs/>
        </w:rPr>
        <w:t>address the issue</w:t>
      </w:r>
      <w:r w:rsidR="00741DFA">
        <w:rPr>
          <w:rFonts w:eastAsiaTheme="majorEastAsia" w:cs="Times New Roman"/>
          <w:bCs/>
        </w:rPr>
        <w:t>.</w:t>
      </w:r>
    </w:p>
    <w:p w14:paraId="27450AEE" w14:textId="77777777" w:rsidR="0023665F" w:rsidRPr="00B87836" w:rsidRDefault="0023665F" w:rsidP="00225F01">
      <w:pPr>
        <w:pStyle w:val="ListParagraph"/>
        <w:numPr>
          <w:ilvl w:val="1"/>
          <w:numId w:val="97"/>
        </w:numPr>
        <w:spacing w:line="276" w:lineRule="auto"/>
        <w:rPr>
          <w:rFonts w:eastAsiaTheme="majorEastAsia" w:cs="Times New Roman"/>
          <w:b/>
        </w:rPr>
      </w:pPr>
      <w:r w:rsidRPr="00B87836">
        <w:rPr>
          <w:rFonts w:eastAsiaTheme="majorEastAsia" w:cs="Times New Roman"/>
          <w:b/>
        </w:rPr>
        <w:t>Key Discussion Points</w:t>
      </w:r>
    </w:p>
    <w:p w14:paraId="1EC10988" w14:textId="77777777" w:rsidR="0023665F" w:rsidRPr="002136C7" w:rsidRDefault="0023665F" w:rsidP="00225F01">
      <w:pPr>
        <w:numPr>
          <w:ilvl w:val="0"/>
          <w:numId w:val="89"/>
        </w:numPr>
        <w:spacing w:line="276" w:lineRule="auto"/>
        <w:rPr>
          <w:rFonts w:eastAsiaTheme="majorEastAsia" w:cs="Times New Roman"/>
          <w:b/>
        </w:rPr>
      </w:pPr>
      <w:r w:rsidRPr="002136C7">
        <w:rPr>
          <w:rFonts w:eastAsiaTheme="majorEastAsia" w:cs="Times New Roman"/>
          <w:b/>
        </w:rPr>
        <w:t xml:space="preserve">Leveraging Product Packaging for Advertisement </w:t>
      </w:r>
    </w:p>
    <w:p w14:paraId="6E975B4E" w14:textId="77777777"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Suggestion</w:t>
      </w:r>
      <w:r w:rsidRPr="00AE5B1C">
        <w:rPr>
          <w:rFonts w:eastAsiaTheme="majorEastAsia" w:cs="Times New Roman"/>
          <w:bCs/>
        </w:rPr>
        <w:t>: Incorporate advertisements for related products and services on packaging, using QR codes to link customers to the full range of CSIR offerings.</w:t>
      </w:r>
    </w:p>
    <w:p w14:paraId="3F96A251" w14:textId="6B729654" w:rsidR="0023665F"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Benefit</w:t>
      </w:r>
      <w:r w:rsidRPr="00AE5B1C">
        <w:rPr>
          <w:rFonts w:eastAsiaTheme="majorEastAsia" w:cs="Times New Roman"/>
          <w:bCs/>
        </w:rPr>
        <w:t>: Enhances visibility and provides a seamless customer experience.</w:t>
      </w:r>
    </w:p>
    <w:p w14:paraId="25FDF806" w14:textId="77777777" w:rsidR="00DF4E0B" w:rsidRPr="00AE5B1C" w:rsidRDefault="00DF4E0B" w:rsidP="00DE328E">
      <w:pPr>
        <w:spacing w:line="276" w:lineRule="auto"/>
        <w:rPr>
          <w:rFonts w:eastAsiaTheme="majorEastAsia" w:cs="Times New Roman"/>
          <w:bCs/>
        </w:rPr>
      </w:pPr>
    </w:p>
    <w:p w14:paraId="10DDD552" w14:textId="77777777" w:rsidR="0023665F" w:rsidRPr="002136C7" w:rsidRDefault="0023665F" w:rsidP="00225F01">
      <w:pPr>
        <w:numPr>
          <w:ilvl w:val="0"/>
          <w:numId w:val="89"/>
        </w:numPr>
        <w:spacing w:line="276" w:lineRule="auto"/>
        <w:rPr>
          <w:rFonts w:eastAsiaTheme="majorEastAsia" w:cs="Times New Roman"/>
          <w:b/>
        </w:rPr>
      </w:pPr>
      <w:r w:rsidRPr="002136C7">
        <w:rPr>
          <w:rFonts w:eastAsiaTheme="majorEastAsia" w:cs="Times New Roman"/>
          <w:b/>
        </w:rPr>
        <w:t xml:space="preserve">Organizing Fairs and Publicity Strategies </w:t>
      </w:r>
    </w:p>
    <w:p w14:paraId="294D60BD" w14:textId="77777777"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Proposal</w:t>
      </w:r>
      <w:r w:rsidRPr="00AE5B1C">
        <w:rPr>
          <w:rFonts w:eastAsiaTheme="majorEastAsia" w:cs="Times New Roman"/>
          <w:bCs/>
        </w:rPr>
        <w:t>: Organize fairs and promotional events beyond current efforts, supported by proactive publicity such as press releases and media engagement.</w:t>
      </w:r>
    </w:p>
    <w:p w14:paraId="1885041C" w14:textId="77777777"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Example</w:t>
      </w:r>
      <w:r w:rsidRPr="00AE5B1C">
        <w:rPr>
          <w:rFonts w:eastAsiaTheme="majorEastAsia" w:cs="Times New Roman"/>
          <w:bCs/>
        </w:rPr>
        <w:t>: Utilize upcoming global observances to maximize media coverage and audience reach.</w:t>
      </w:r>
    </w:p>
    <w:p w14:paraId="41FB6AA8" w14:textId="77777777" w:rsidR="0023665F" w:rsidRPr="002136C7" w:rsidRDefault="0023665F" w:rsidP="00225F01">
      <w:pPr>
        <w:numPr>
          <w:ilvl w:val="0"/>
          <w:numId w:val="89"/>
        </w:numPr>
        <w:spacing w:line="276" w:lineRule="auto"/>
        <w:rPr>
          <w:rFonts w:eastAsiaTheme="majorEastAsia" w:cs="Times New Roman"/>
          <w:b/>
        </w:rPr>
      </w:pPr>
      <w:r w:rsidRPr="002136C7">
        <w:rPr>
          <w:rFonts w:eastAsiaTheme="majorEastAsia" w:cs="Times New Roman"/>
          <w:b/>
        </w:rPr>
        <w:t xml:space="preserve">Cost-Effectiveness of Press Releases </w:t>
      </w:r>
    </w:p>
    <w:p w14:paraId="6537899E" w14:textId="7826CD36"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lastRenderedPageBreak/>
        <w:t>Question</w:t>
      </w:r>
      <w:r w:rsidRPr="00AE5B1C">
        <w:rPr>
          <w:rFonts w:eastAsiaTheme="majorEastAsia" w:cs="Times New Roman"/>
          <w:bCs/>
        </w:rPr>
        <w:t xml:space="preserve">: Could costs </w:t>
      </w:r>
      <w:r w:rsidR="002136C7">
        <w:rPr>
          <w:rFonts w:eastAsiaTheme="majorEastAsia" w:cs="Times New Roman"/>
          <w:bCs/>
        </w:rPr>
        <w:t xml:space="preserve">(not content management) </w:t>
      </w:r>
      <w:r w:rsidRPr="00AE5B1C">
        <w:rPr>
          <w:rFonts w:eastAsiaTheme="majorEastAsia" w:cs="Times New Roman"/>
          <w:bCs/>
        </w:rPr>
        <w:t>be reduced by centralizing press releases under a corporate CSIR package rather than individual institutes managing them?</w:t>
      </w:r>
    </w:p>
    <w:p w14:paraId="1EA76365" w14:textId="569DBE58"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Response:</w:t>
      </w:r>
      <w:r w:rsidRPr="00AE5B1C">
        <w:rPr>
          <w:rFonts w:eastAsiaTheme="majorEastAsia" w:cs="Times New Roman"/>
          <w:bCs/>
        </w:rPr>
        <w:t xml:space="preserve"> While the </w:t>
      </w:r>
      <w:r w:rsidR="002136C7">
        <w:rPr>
          <w:rFonts w:eastAsiaTheme="majorEastAsia" w:cs="Times New Roman"/>
          <w:bCs/>
        </w:rPr>
        <w:t>C</w:t>
      </w:r>
      <w:r w:rsidRPr="00AE5B1C">
        <w:rPr>
          <w:rFonts w:eastAsiaTheme="majorEastAsia" w:cs="Times New Roman"/>
          <w:bCs/>
        </w:rPr>
        <w:t>ouncil oversees communication, technical details are institute-specific. Centralization is feasible for some aspects, but institutes must still provide project details.</w:t>
      </w:r>
    </w:p>
    <w:p w14:paraId="169CC9E0" w14:textId="77777777" w:rsidR="0023665F" w:rsidRPr="002136C7" w:rsidRDefault="0023665F" w:rsidP="00225F01">
      <w:pPr>
        <w:numPr>
          <w:ilvl w:val="0"/>
          <w:numId w:val="89"/>
        </w:numPr>
        <w:spacing w:line="276" w:lineRule="auto"/>
        <w:rPr>
          <w:rFonts w:eastAsiaTheme="majorEastAsia" w:cs="Times New Roman"/>
          <w:b/>
        </w:rPr>
      </w:pPr>
      <w:r w:rsidRPr="002136C7">
        <w:rPr>
          <w:rFonts w:eastAsiaTheme="majorEastAsia" w:cs="Times New Roman"/>
          <w:b/>
        </w:rPr>
        <w:t xml:space="preserve">Role of Incubation Centers </w:t>
      </w:r>
    </w:p>
    <w:p w14:paraId="17F941FC" w14:textId="5416BB41"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Question</w:t>
      </w:r>
      <w:r w:rsidRPr="00AE5B1C">
        <w:rPr>
          <w:rFonts w:eastAsiaTheme="majorEastAsia" w:cs="Times New Roman"/>
          <w:bCs/>
        </w:rPr>
        <w:t>: Do</w:t>
      </w:r>
      <w:r w:rsidR="002136C7">
        <w:rPr>
          <w:rFonts w:eastAsiaTheme="majorEastAsia" w:cs="Times New Roman"/>
          <w:bCs/>
        </w:rPr>
        <w:t>es</w:t>
      </w:r>
      <w:r w:rsidRPr="00AE5B1C">
        <w:rPr>
          <w:rFonts w:eastAsiaTheme="majorEastAsia" w:cs="Times New Roman"/>
          <w:bCs/>
        </w:rPr>
        <w:t xml:space="preserve"> </w:t>
      </w:r>
      <w:r w:rsidR="002136C7">
        <w:rPr>
          <w:rFonts w:eastAsiaTheme="majorEastAsia" w:cs="Times New Roman"/>
          <w:bCs/>
        </w:rPr>
        <w:t>F</w:t>
      </w:r>
      <w:r w:rsidRPr="00AE5B1C">
        <w:rPr>
          <w:rFonts w:eastAsiaTheme="majorEastAsia" w:cs="Times New Roman"/>
          <w:bCs/>
        </w:rPr>
        <w:t xml:space="preserve">ood </w:t>
      </w:r>
      <w:r w:rsidR="002136C7">
        <w:rPr>
          <w:rFonts w:eastAsiaTheme="majorEastAsia" w:cs="Times New Roman"/>
          <w:bCs/>
        </w:rPr>
        <w:t>R</w:t>
      </w:r>
      <w:r w:rsidRPr="00AE5B1C">
        <w:rPr>
          <w:rFonts w:eastAsiaTheme="majorEastAsia" w:cs="Times New Roman"/>
          <w:bCs/>
        </w:rPr>
        <w:t xml:space="preserve">esearch and </w:t>
      </w:r>
      <w:r w:rsidR="002136C7">
        <w:rPr>
          <w:rFonts w:eastAsiaTheme="majorEastAsia" w:cs="Times New Roman"/>
          <w:bCs/>
        </w:rPr>
        <w:t xml:space="preserve">Institute of Industrial Research </w:t>
      </w:r>
      <w:r w:rsidRPr="00AE5B1C">
        <w:rPr>
          <w:rFonts w:eastAsiaTheme="majorEastAsia" w:cs="Times New Roman"/>
          <w:bCs/>
        </w:rPr>
        <w:t>benefit adequately from business incubation models?</w:t>
      </w:r>
    </w:p>
    <w:p w14:paraId="50652F72" w14:textId="2254A1C9"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Response</w:t>
      </w:r>
      <w:r w:rsidRPr="00AE5B1C">
        <w:rPr>
          <w:rFonts w:eastAsiaTheme="majorEastAsia" w:cs="Times New Roman"/>
          <w:bCs/>
        </w:rPr>
        <w:t>: Yes, they do</w:t>
      </w:r>
      <w:r w:rsidR="002136C7">
        <w:rPr>
          <w:rFonts w:eastAsiaTheme="majorEastAsia" w:cs="Times New Roman"/>
          <w:bCs/>
        </w:rPr>
        <w:t>. However, IGF from this service is generally low.</w:t>
      </w:r>
    </w:p>
    <w:p w14:paraId="54DA0C84" w14:textId="31E19D20" w:rsidR="0023665F" w:rsidRPr="00AE5B1C" w:rsidRDefault="0023665F" w:rsidP="00225F01">
      <w:pPr>
        <w:numPr>
          <w:ilvl w:val="1"/>
          <w:numId w:val="89"/>
        </w:numPr>
        <w:spacing w:line="276" w:lineRule="auto"/>
        <w:rPr>
          <w:rFonts w:eastAsiaTheme="majorEastAsia" w:cs="Times New Roman"/>
          <w:bCs/>
        </w:rPr>
      </w:pPr>
      <w:r w:rsidRPr="002136C7">
        <w:rPr>
          <w:rFonts w:eastAsiaTheme="majorEastAsia" w:cs="Times New Roman"/>
          <w:b/>
        </w:rPr>
        <w:t>Note</w:t>
      </w:r>
      <w:r w:rsidRPr="00AE5B1C">
        <w:rPr>
          <w:rFonts w:eastAsiaTheme="majorEastAsia" w:cs="Times New Roman"/>
          <w:bCs/>
        </w:rPr>
        <w:t xml:space="preserve">: </w:t>
      </w:r>
      <w:r w:rsidR="002136C7">
        <w:rPr>
          <w:rFonts w:eastAsiaTheme="majorEastAsia" w:cs="Times New Roman"/>
          <w:bCs/>
        </w:rPr>
        <w:t>Moving forward, strategic options geared towards full benefit-sharing should be considered.</w:t>
      </w:r>
    </w:p>
    <w:p w14:paraId="4C1F1791" w14:textId="47E7FD1C" w:rsidR="0023665F" w:rsidRPr="00343ADF" w:rsidRDefault="0023665F" w:rsidP="00225F01">
      <w:pPr>
        <w:numPr>
          <w:ilvl w:val="0"/>
          <w:numId w:val="89"/>
        </w:numPr>
        <w:spacing w:line="276" w:lineRule="auto"/>
        <w:rPr>
          <w:rFonts w:eastAsiaTheme="majorEastAsia" w:cs="Times New Roman"/>
          <w:b/>
        </w:rPr>
      </w:pPr>
      <w:r w:rsidRPr="00343ADF">
        <w:rPr>
          <w:rFonts w:eastAsiaTheme="majorEastAsia" w:cs="Times New Roman"/>
          <w:b/>
        </w:rPr>
        <w:t xml:space="preserve">Marketing Team Concerns </w:t>
      </w:r>
      <w:r w:rsidR="00343ADF">
        <w:rPr>
          <w:rFonts w:eastAsiaTheme="majorEastAsia" w:cs="Times New Roman"/>
          <w:b/>
        </w:rPr>
        <w:t>from an Institute</w:t>
      </w:r>
    </w:p>
    <w:p w14:paraId="5FD7F9EE" w14:textId="77777777"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Concern</w:t>
      </w:r>
      <w:r w:rsidRPr="00AE5B1C">
        <w:rPr>
          <w:rFonts w:eastAsiaTheme="majorEastAsia" w:cs="Times New Roman"/>
          <w:bCs/>
        </w:rPr>
        <w:t>: ARI’s marketing team was described as “weak.” A participant asked if internal transfers from other institutes could help.</w:t>
      </w:r>
    </w:p>
    <w:p w14:paraId="7B9BFAA5" w14:textId="05DD4B2B"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Question</w:t>
      </w:r>
      <w:r w:rsidRPr="00AE5B1C">
        <w:rPr>
          <w:rFonts w:eastAsiaTheme="majorEastAsia" w:cs="Times New Roman"/>
          <w:bCs/>
        </w:rPr>
        <w:t>: What specific weaknesses exist (e.g., expertise</w:t>
      </w:r>
      <w:r w:rsidR="00343ADF">
        <w:rPr>
          <w:rFonts w:eastAsiaTheme="majorEastAsia" w:cs="Times New Roman"/>
          <w:bCs/>
        </w:rPr>
        <w:t xml:space="preserve">, strategies for growth; gaining competitive advantage, </w:t>
      </w:r>
      <w:proofErr w:type="spellStart"/>
      <w:r w:rsidR="00343ADF">
        <w:rPr>
          <w:rFonts w:eastAsiaTheme="majorEastAsia" w:cs="Times New Roman"/>
          <w:bCs/>
        </w:rPr>
        <w:t>etc</w:t>
      </w:r>
      <w:proofErr w:type="spellEnd"/>
      <w:r w:rsidRPr="00AE5B1C">
        <w:rPr>
          <w:rFonts w:eastAsiaTheme="majorEastAsia" w:cs="Times New Roman"/>
          <w:bCs/>
        </w:rPr>
        <w:t>)?</w:t>
      </w:r>
    </w:p>
    <w:p w14:paraId="29EB8E51" w14:textId="77777777" w:rsidR="0023665F" w:rsidRPr="00AE5B1C" w:rsidRDefault="0023665F" w:rsidP="00225F01">
      <w:pPr>
        <w:numPr>
          <w:ilvl w:val="1"/>
          <w:numId w:val="89"/>
        </w:numPr>
        <w:spacing w:line="276" w:lineRule="auto"/>
        <w:rPr>
          <w:rFonts w:eastAsiaTheme="majorEastAsia" w:cs="Times New Roman"/>
          <w:bCs/>
        </w:rPr>
      </w:pPr>
      <w:r w:rsidRPr="00CF44BD">
        <w:rPr>
          <w:rFonts w:eastAsiaTheme="majorEastAsia" w:cs="Times New Roman"/>
          <w:bCs/>
        </w:rPr>
        <w:t>Response</w:t>
      </w:r>
      <w:r w:rsidRPr="00AE5B1C">
        <w:rPr>
          <w:rFonts w:eastAsiaTheme="majorEastAsia" w:cs="Times New Roman"/>
          <w:bCs/>
        </w:rPr>
        <w:t xml:space="preserve">: The marketing officer was absent, so </w:t>
      </w:r>
      <w:proofErr w:type="spellStart"/>
      <w:r w:rsidRPr="00AE5B1C">
        <w:rPr>
          <w:rFonts w:eastAsiaTheme="majorEastAsia" w:cs="Times New Roman"/>
          <w:bCs/>
        </w:rPr>
        <w:t>DoC</w:t>
      </w:r>
      <w:proofErr w:type="spellEnd"/>
      <w:r w:rsidRPr="00AE5B1C">
        <w:rPr>
          <w:rFonts w:eastAsiaTheme="majorEastAsia" w:cs="Times New Roman"/>
          <w:bCs/>
        </w:rPr>
        <w:t xml:space="preserve"> planned to follow up directly.</w:t>
      </w:r>
    </w:p>
    <w:p w14:paraId="4CBF955D" w14:textId="2E2266FE" w:rsidR="0023665F" w:rsidRPr="00AE5B1C" w:rsidRDefault="0023665F" w:rsidP="00225F01">
      <w:pPr>
        <w:numPr>
          <w:ilvl w:val="1"/>
          <w:numId w:val="89"/>
        </w:numPr>
        <w:spacing w:line="276" w:lineRule="auto"/>
        <w:rPr>
          <w:rFonts w:eastAsiaTheme="majorEastAsia" w:cs="Times New Roman"/>
          <w:bCs/>
        </w:rPr>
      </w:pPr>
      <w:r w:rsidRPr="00073B20">
        <w:rPr>
          <w:rFonts w:eastAsiaTheme="majorEastAsia" w:cs="Times New Roman"/>
          <w:bCs/>
        </w:rPr>
        <w:t>Question</w:t>
      </w:r>
      <w:r w:rsidRPr="00AE5B1C">
        <w:rPr>
          <w:rFonts w:eastAsiaTheme="majorEastAsia" w:cs="Times New Roman"/>
          <w:bCs/>
        </w:rPr>
        <w:t>: Are training programs profitable? How are funds allocated, and can the process be simplified</w:t>
      </w:r>
      <w:r w:rsidR="00343ADF">
        <w:rPr>
          <w:rFonts w:eastAsiaTheme="majorEastAsia" w:cs="Times New Roman"/>
          <w:bCs/>
        </w:rPr>
        <w:t xml:space="preserve"> and uniformed</w:t>
      </w:r>
      <w:r w:rsidRPr="00AE5B1C">
        <w:rPr>
          <w:rFonts w:eastAsiaTheme="majorEastAsia" w:cs="Times New Roman"/>
          <w:bCs/>
        </w:rPr>
        <w:t xml:space="preserve"> for efficiency</w:t>
      </w:r>
      <w:r w:rsidR="00343ADF">
        <w:rPr>
          <w:rFonts w:eastAsiaTheme="majorEastAsia" w:cs="Times New Roman"/>
          <w:bCs/>
        </w:rPr>
        <w:t>, harmonization</w:t>
      </w:r>
      <w:r w:rsidRPr="00AE5B1C">
        <w:rPr>
          <w:rFonts w:eastAsiaTheme="majorEastAsia" w:cs="Times New Roman"/>
          <w:bCs/>
        </w:rPr>
        <w:t xml:space="preserve"> and transparency?</w:t>
      </w:r>
    </w:p>
    <w:p w14:paraId="6CD1E5C0" w14:textId="77777777" w:rsidR="0023665F" w:rsidRPr="00AE5B1C" w:rsidRDefault="0023665F" w:rsidP="00225F01">
      <w:pPr>
        <w:numPr>
          <w:ilvl w:val="1"/>
          <w:numId w:val="89"/>
        </w:numPr>
        <w:spacing w:line="276" w:lineRule="auto"/>
        <w:rPr>
          <w:rFonts w:eastAsiaTheme="majorEastAsia" w:cs="Times New Roman"/>
          <w:bCs/>
        </w:rPr>
      </w:pPr>
      <w:r w:rsidRPr="00073B20">
        <w:rPr>
          <w:rFonts w:eastAsiaTheme="majorEastAsia" w:cs="Times New Roman"/>
          <w:bCs/>
        </w:rPr>
        <w:t>Action</w:t>
      </w:r>
      <w:r w:rsidRPr="00AE5B1C">
        <w:rPr>
          <w:rFonts w:eastAsiaTheme="majorEastAsia" w:cs="Times New Roman"/>
          <w:bCs/>
        </w:rPr>
        <w:t>: Issue deferred to management level for resolution.</w:t>
      </w:r>
    </w:p>
    <w:p w14:paraId="65090C2A" w14:textId="2A367233" w:rsidR="00B83D4C" w:rsidRPr="001F0C0B" w:rsidRDefault="0023665F" w:rsidP="00225F01">
      <w:pPr>
        <w:numPr>
          <w:ilvl w:val="1"/>
          <w:numId w:val="89"/>
        </w:numPr>
        <w:spacing w:line="276" w:lineRule="auto"/>
        <w:rPr>
          <w:rFonts w:eastAsiaTheme="majorEastAsia" w:cs="Times New Roman"/>
          <w:bCs/>
        </w:rPr>
      </w:pPr>
      <w:r w:rsidRPr="00073B20">
        <w:rPr>
          <w:rFonts w:eastAsiaTheme="majorEastAsia" w:cs="Times New Roman"/>
          <w:bCs/>
        </w:rPr>
        <w:t>Key Issue</w:t>
      </w:r>
      <w:r w:rsidRPr="00AE5B1C">
        <w:rPr>
          <w:rFonts w:eastAsiaTheme="majorEastAsia" w:cs="Times New Roman"/>
          <w:bCs/>
        </w:rPr>
        <w:t>: Disconnect between commercialization and sales (</w:t>
      </w:r>
      <w:r w:rsidR="00343ADF">
        <w:rPr>
          <w:rFonts w:eastAsiaTheme="majorEastAsia" w:cs="Times New Roman"/>
          <w:bCs/>
        </w:rPr>
        <w:t>A</w:t>
      </w:r>
      <w:r w:rsidRPr="00AE5B1C">
        <w:rPr>
          <w:rFonts w:eastAsiaTheme="majorEastAsia" w:cs="Times New Roman"/>
          <w:bCs/>
        </w:rPr>
        <w:t xml:space="preserve">ccounts department) </w:t>
      </w:r>
      <w:r w:rsidR="00B83D4C" w:rsidRPr="00AE5B1C">
        <w:rPr>
          <w:rFonts w:eastAsiaTheme="majorEastAsia" w:cs="Times New Roman"/>
          <w:bCs/>
        </w:rPr>
        <w:t>hinders</w:t>
      </w:r>
      <w:r w:rsidRPr="00AE5B1C">
        <w:rPr>
          <w:rFonts w:eastAsiaTheme="majorEastAsia" w:cs="Times New Roman"/>
          <w:bCs/>
        </w:rPr>
        <w:t xml:space="preserve"> marketing strategies.</w:t>
      </w:r>
    </w:p>
    <w:p w14:paraId="6E5D01AE" w14:textId="77777777" w:rsidR="0023665F" w:rsidRPr="00343ADF" w:rsidRDefault="0023665F" w:rsidP="00225F01">
      <w:pPr>
        <w:numPr>
          <w:ilvl w:val="0"/>
          <w:numId w:val="89"/>
        </w:numPr>
        <w:spacing w:line="276" w:lineRule="auto"/>
        <w:rPr>
          <w:rFonts w:eastAsiaTheme="majorEastAsia" w:cs="Times New Roman"/>
          <w:b/>
        </w:rPr>
      </w:pPr>
      <w:r w:rsidRPr="00343ADF">
        <w:rPr>
          <w:rFonts w:eastAsiaTheme="majorEastAsia" w:cs="Times New Roman"/>
          <w:b/>
        </w:rPr>
        <w:t xml:space="preserve">Water Research Institute (WRI) Borehole Drilling Project </w:t>
      </w:r>
    </w:p>
    <w:p w14:paraId="0116536C" w14:textId="42AC2CB9" w:rsidR="0023665F" w:rsidRPr="00AE5B1C" w:rsidRDefault="0023665F" w:rsidP="00225F01">
      <w:pPr>
        <w:numPr>
          <w:ilvl w:val="1"/>
          <w:numId w:val="89"/>
        </w:numPr>
        <w:spacing w:line="276" w:lineRule="auto"/>
        <w:rPr>
          <w:rFonts w:eastAsiaTheme="majorEastAsia" w:cs="Times New Roman"/>
          <w:bCs/>
        </w:rPr>
      </w:pPr>
      <w:r w:rsidRPr="00073B20">
        <w:rPr>
          <w:rFonts w:eastAsiaTheme="majorEastAsia" w:cs="Times New Roman"/>
          <w:bCs/>
        </w:rPr>
        <w:t>Question</w:t>
      </w:r>
      <w:r w:rsidRPr="00AE5B1C">
        <w:rPr>
          <w:rFonts w:eastAsiaTheme="majorEastAsia" w:cs="Times New Roman"/>
          <w:bCs/>
        </w:rPr>
        <w:t>: Is the borehole drilling project fully operational? If not, what are the challenges and solutions?</w:t>
      </w:r>
    </w:p>
    <w:p w14:paraId="508AF63A" w14:textId="77777777" w:rsidR="0023665F" w:rsidRPr="00AE5B1C" w:rsidRDefault="0023665F" w:rsidP="00225F01">
      <w:pPr>
        <w:numPr>
          <w:ilvl w:val="1"/>
          <w:numId w:val="89"/>
        </w:numPr>
        <w:spacing w:line="276" w:lineRule="auto"/>
        <w:rPr>
          <w:rFonts w:eastAsiaTheme="majorEastAsia" w:cs="Times New Roman"/>
          <w:bCs/>
        </w:rPr>
      </w:pPr>
      <w:r w:rsidRPr="00073B20">
        <w:rPr>
          <w:rFonts w:eastAsiaTheme="majorEastAsia" w:cs="Times New Roman"/>
          <w:bCs/>
        </w:rPr>
        <w:t>Response</w:t>
      </w:r>
      <w:r w:rsidRPr="00AE5B1C">
        <w:rPr>
          <w:rFonts w:eastAsiaTheme="majorEastAsia" w:cs="Times New Roman"/>
          <w:bCs/>
        </w:rPr>
        <w:t>: It is in use, implying operational status, though no details on challenges were provided.</w:t>
      </w:r>
    </w:p>
    <w:p w14:paraId="7E14FE69" w14:textId="4DB4FA7B" w:rsidR="0023665F" w:rsidRPr="00343ADF" w:rsidRDefault="00B83D4C" w:rsidP="00225F01">
      <w:pPr>
        <w:numPr>
          <w:ilvl w:val="0"/>
          <w:numId w:val="89"/>
        </w:numPr>
        <w:spacing w:line="276" w:lineRule="auto"/>
        <w:rPr>
          <w:rFonts w:eastAsiaTheme="majorEastAsia" w:cs="Times New Roman"/>
          <w:b/>
        </w:rPr>
      </w:pPr>
      <w:proofErr w:type="spellStart"/>
      <w:r>
        <w:rPr>
          <w:rFonts w:eastAsiaTheme="majorEastAsia" w:cs="Times New Roman"/>
          <w:b/>
        </w:rPr>
        <w:t>K</w:t>
      </w:r>
      <w:r w:rsidR="0023665F" w:rsidRPr="00343ADF">
        <w:rPr>
          <w:rFonts w:eastAsiaTheme="majorEastAsia" w:cs="Times New Roman"/>
          <w:b/>
        </w:rPr>
        <w:t>uafo</w:t>
      </w:r>
      <w:proofErr w:type="spellEnd"/>
      <w:r w:rsidR="0023665F" w:rsidRPr="00343ADF">
        <w:rPr>
          <w:rFonts w:eastAsiaTheme="majorEastAsia" w:cs="Times New Roman"/>
          <w:b/>
        </w:rPr>
        <w:t xml:space="preserve"> Platform Discussions </w:t>
      </w:r>
    </w:p>
    <w:p w14:paraId="06710AAB" w14:textId="3A69550E" w:rsidR="0023665F" w:rsidRPr="00AE5B1C" w:rsidRDefault="0023665F" w:rsidP="00225F01">
      <w:pPr>
        <w:numPr>
          <w:ilvl w:val="1"/>
          <w:numId w:val="89"/>
        </w:numPr>
        <w:spacing w:line="276" w:lineRule="auto"/>
        <w:rPr>
          <w:rFonts w:eastAsiaTheme="majorEastAsia" w:cs="Times New Roman"/>
          <w:bCs/>
        </w:rPr>
      </w:pPr>
      <w:r w:rsidRPr="00AE5B1C">
        <w:rPr>
          <w:rFonts w:eastAsiaTheme="majorEastAsia" w:cs="Times New Roman"/>
          <w:bCs/>
        </w:rPr>
        <w:t>Q1: Why is the platform named “</w:t>
      </w:r>
      <w:proofErr w:type="spellStart"/>
      <w:r w:rsidR="00B83D4C">
        <w:rPr>
          <w:rFonts w:eastAsiaTheme="majorEastAsia" w:cs="Times New Roman"/>
          <w:bCs/>
        </w:rPr>
        <w:t>K</w:t>
      </w:r>
      <w:r w:rsidRPr="00AE5B1C">
        <w:rPr>
          <w:rFonts w:eastAsiaTheme="majorEastAsia" w:cs="Times New Roman"/>
          <w:bCs/>
        </w:rPr>
        <w:t>uafo</w:t>
      </w:r>
      <w:proofErr w:type="spellEnd"/>
      <w:r w:rsidRPr="00AE5B1C">
        <w:rPr>
          <w:rFonts w:eastAsiaTheme="majorEastAsia" w:cs="Times New Roman"/>
          <w:bCs/>
        </w:rPr>
        <w:t xml:space="preserve">,” suggesting an agricultural focus that may not represent all CSIR institutes (e.g., construction or metal fabrication)? </w:t>
      </w:r>
    </w:p>
    <w:p w14:paraId="39B2F3CD" w14:textId="77777777" w:rsidR="0023665F" w:rsidRPr="00AE5B1C" w:rsidRDefault="0023665F" w:rsidP="00225F01">
      <w:pPr>
        <w:numPr>
          <w:ilvl w:val="2"/>
          <w:numId w:val="89"/>
        </w:numPr>
        <w:spacing w:line="276" w:lineRule="auto"/>
        <w:rPr>
          <w:rFonts w:eastAsiaTheme="majorEastAsia" w:cs="Times New Roman"/>
          <w:bCs/>
        </w:rPr>
      </w:pPr>
      <w:r w:rsidRPr="00073B20">
        <w:rPr>
          <w:rFonts w:eastAsiaTheme="majorEastAsia" w:cs="Times New Roman"/>
          <w:bCs/>
        </w:rPr>
        <w:lastRenderedPageBreak/>
        <w:t>Response</w:t>
      </w:r>
      <w:r w:rsidRPr="00AE5B1C">
        <w:rPr>
          <w:rFonts w:eastAsiaTheme="majorEastAsia" w:cs="Times New Roman"/>
          <w:bCs/>
        </w:rPr>
        <w:t>: Originated from the Modernizing Agriculture in Ghana (MAG) project, but it can be expanded and rebranded to reflect broader CSIR offerings.</w:t>
      </w:r>
    </w:p>
    <w:p w14:paraId="213FC35C" w14:textId="4183B561" w:rsidR="0023665F" w:rsidRPr="00AE5B1C" w:rsidRDefault="0023665F" w:rsidP="00225F01">
      <w:pPr>
        <w:numPr>
          <w:ilvl w:val="1"/>
          <w:numId w:val="89"/>
        </w:numPr>
        <w:spacing w:line="276" w:lineRule="auto"/>
        <w:rPr>
          <w:rFonts w:eastAsiaTheme="majorEastAsia" w:cs="Times New Roman"/>
          <w:bCs/>
        </w:rPr>
      </w:pPr>
      <w:r w:rsidRPr="00AE5B1C">
        <w:rPr>
          <w:rFonts w:eastAsiaTheme="majorEastAsia" w:cs="Times New Roman"/>
          <w:bCs/>
        </w:rPr>
        <w:t xml:space="preserve">Q2: What is the process and cost for listing products on the </w:t>
      </w:r>
      <w:proofErr w:type="spellStart"/>
      <w:r w:rsidRPr="00AE5B1C">
        <w:rPr>
          <w:rFonts w:eastAsiaTheme="majorEastAsia" w:cs="Times New Roman"/>
          <w:bCs/>
        </w:rPr>
        <w:t>Kuafo</w:t>
      </w:r>
      <w:proofErr w:type="spellEnd"/>
      <w:r w:rsidRPr="00AE5B1C">
        <w:rPr>
          <w:rFonts w:eastAsiaTheme="majorEastAsia" w:cs="Times New Roman"/>
          <w:bCs/>
        </w:rPr>
        <w:t xml:space="preserve"> Marketplace? </w:t>
      </w:r>
    </w:p>
    <w:p w14:paraId="263669A1" w14:textId="73C12C33" w:rsidR="0023665F" w:rsidRPr="00AE5B1C" w:rsidRDefault="0023665F" w:rsidP="00225F01">
      <w:pPr>
        <w:numPr>
          <w:ilvl w:val="2"/>
          <w:numId w:val="89"/>
        </w:numPr>
        <w:spacing w:line="276" w:lineRule="auto"/>
        <w:rPr>
          <w:rFonts w:eastAsiaTheme="majorEastAsia" w:cs="Times New Roman"/>
          <w:bCs/>
        </w:rPr>
      </w:pPr>
      <w:r w:rsidRPr="00343ADF">
        <w:rPr>
          <w:rFonts w:eastAsiaTheme="majorEastAsia" w:cs="Times New Roman"/>
          <w:bCs/>
        </w:rPr>
        <w:t>Response</w:t>
      </w:r>
      <w:r w:rsidRPr="00AE5B1C">
        <w:rPr>
          <w:rFonts w:eastAsiaTheme="majorEastAsia" w:cs="Times New Roman"/>
          <w:bCs/>
        </w:rPr>
        <w:t xml:space="preserve">: No fees currently; registration and verification (CSIR or accredited Farmer-Based Organizations) are required to prevent fraud. A second version </w:t>
      </w:r>
      <w:r w:rsidR="00343ADF">
        <w:rPr>
          <w:rFonts w:eastAsiaTheme="majorEastAsia" w:cs="Times New Roman"/>
          <w:bCs/>
        </w:rPr>
        <w:t xml:space="preserve">will be </w:t>
      </w:r>
      <w:r w:rsidRPr="00AE5B1C">
        <w:rPr>
          <w:rFonts w:eastAsiaTheme="majorEastAsia" w:cs="Times New Roman"/>
          <w:bCs/>
        </w:rPr>
        <w:t>launche</w:t>
      </w:r>
      <w:r w:rsidR="00343ADF">
        <w:rPr>
          <w:rFonts w:eastAsiaTheme="majorEastAsia" w:cs="Times New Roman"/>
          <w:bCs/>
        </w:rPr>
        <w:t>d</w:t>
      </w:r>
      <w:r w:rsidRPr="00AE5B1C">
        <w:rPr>
          <w:rFonts w:eastAsiaTheme="majorEastAsia" w:cs="Times New Roman"/>
          <w:bCs/>
        </w:rPr>
        <w:t xml:space="preserve"> next month, with training sessions planned. Access via </w:t>
      </w:r>
      <w:hyperlink r:id="rId17" w:tgtFrame="_blank" w:history="1">
        <w:r w:rsidRPr="00343ADF">
          <w:rPr>
            <w:rStyle w:val="Hyperlink"/>
            <w:rFonts w:cs="Times New Roman"/>
            <w:bCs/>
            <w:color w:val="auto"/>
            <w:u w:val="none"/>
          </w:rPr>
          <w:t>www.kuaffo.csirgh.com</w:t>
        </w:r>
      </w:hyperlink>
      <w:r w:rsidRPr="00AE5B1C">
        <w:rPr>
          <w:rFonts w:eastAsiaTheme="majorEastAsia" w:cs="Times New Roman"/>
          <w:bCs/>
        </w:rPr>
        <w:t>.</w:t>
      </w:r>
    </w:p>
    <w:p w14:paraId="107F0ABA" w14:textId="77777777" w:rsidR="0023665F" w:rsidRPr="00C931B9" w:rsidRDefault="0023665F" w:rsidP="00225F01">
      <w:pPr>
        <w:numPr>
          <w:ilvl w:val="0"/>
          <w:numId w:val="89"/>
        </w:numPr>
        <w:spacing w:line="276" w:lineRule="auto"/>
        <w:rPr>
          <w:rFonts w:eastAsiaTheme="majorEastAsia" w:cs="Times New Roman"/>
          <w:b/>
        </w:rPr>
      </w:pPr>
      <w:r w:rsidRPr="00C931B9">
        <w:rPr>
          <w:rFonts w:eastAsiaTheme="majorEastAsia" w:cs="Times New Roman"/>
          <w:b/>
        </w:rPr>
        <w:t xml:space="preserve">Technology Development and Transfer Centre (TDTC) </w:t>
      </w:r>
    </w:p>
    <w:p w14:paraId="74CB2EC0" w14:textId="713F2566" w:rsidR="0023665F" w:rsidRPr="00AE5B1C" w:rsidRDefault="0023665F" w:rsidP="00225F01">
      <w:pPr>
        <w:numPr>
          <w:ilvl w:val="1"/>
          <w:numId w:val="89"/>
        </w:numPr>
        <w:spacing w:line="276" w:lineRule="auto"/>
        <w:rPr>
          <w:rFonts w:eastAsiaTheme="majorEastAsia" w:cs="Times New Roman"/>
          <w:bCs/>
        </w:rPr>
      </w:pPr>
      <w:r w:rsidRPr="00AE5B1C">
        <w:rPr>
          <w:rFonts w:eastAsiaTheme="majorEastAsia" w:cs="Times New Roman"/>
          <w:bCs/>
        </w:rPr>
        <w:t xml:space="preserve">Q1: Can TDTC assist BRRI in securing a strategic investor for its </w:t>
      </w:r>
      <w:proofErr w:type="spellStart"/>
      <w:r w:rsidRPr="00AE5B1C">
        <w:rPr>
          <w:rFonts w:eastAsiaTheme="majorEastAsia" w:cs="Times New Roman"/>
          <w:bCs/>
        </w:rPr>
        <w:t>Gomoa</w:t>
      </w:r>
      <w:proofErr w:type="spellEnd"/>
      <w:r w:rsidRPr="00AE5B1C">
        <w:rPr>
          <w:rFonts w:eastAsiaTheme="majorEastAsia" w:cs="Times New Roman"/>
          <w:bCs/>
        </w:rPr>
        <w:t xml:space="preserve"> plant? </w:t>
      </w:r>
    </w:p>
    <w:p w14:paraId="31CD69E5" w14:textId="1B0DAA56" w:rsidR="0023665F" w:rsidRPr="00AE5B1C" w:rsidRDefault="0023665F" w:rsidP="00225F01">
      <w:pPr>
        <w:numPr>
          <w:ilvl w:val="2"/>
          <w:numId w:val="89"/>
        </w:numPr>
        <w:spacing w:line="276" w:lineRule="auto"/>
        <w:rPr>
          <w:rFonts w:eastAsiaTheme="majorEastAsia" w:cs="Times New Roman"/>
          <w:bCs/>
        </w:rPr>
      </w:pPr>
      <w:r w:rsidRPr="00073B20">
        <w:rPr>
          <w:rFonts w:eastAsiaTheme="majorEastAsia" w:cs="Times New Roman"/>
          <w:bCs/>
        </w:rPr>
        <w:t>Response</w:t>
      </w:r>
      <w:r w:rsidRPr="00AE5B1C">
        <w:rPr>
          <w:rFonts w:eastAsiaTheme="majorEastAsia" w:cs="Times New Roman"/>
          <w:bCs/>
        </w:rPr>
        <w:t xml:space="preserve">: Supporting institutes is part of TDTC’s mandate. Past interest from Canadian and U.S. investors </w:t>
      </w:r>
      <w:r w:rsidR="00C931B9">
        <w:rPr>
          <w:rFonts w:eastAsiaTheme="majorEastAsia" w:cs="Times New Roman"/>
          <w:bCs/>
        </w:rPr>
        <w:t>did not materialize</w:t>
      </w:r>
      <w:r w:rsidRPr="00AE5B1C">
        <w:rPr>
          <w:rFonts w:eastAsiaTheme="majorEastAsia" w:cs="Times New Roman"/>
          <w:bCs/>
        </w:rPr>
        <w:t xml:space="preserve"> due to unfavorable terms; management is holding out for better offers.</w:t>
      </w:r>
    </w:p>
    <w:p w14:paraId="306450A2" w14:textId="780A0074" w:rsidR="0023665F" w:rsidRPr="00AE5B1C" w:rsidRDefault="0023665F" w:rsidP="00225F01">
      <w:pPr>
        <w:numPr>
          <w:ilvl w:val="1"/>
          <w:numId w:val="89"/>
        </w:numPr>
        <w:spacing w:line="276" w:lineRule="auto"/>
        <w:rPr>
          <w:rFonts w:eastAsiaTheme="majorEastAsia" w:cs="Times New Roman"/>
          <w:bCs/>
        </w:rPr>
      </w:pPr>
      <w:r w:rsidRPr="00AE5B1C">
        <w:rPr>
          <w:rFonts w:eastAsiaTheme="majorEastAsia" w:cs="Times New Roman"/>
          <w:bCs/>
        </w:rPr>
        <w:t xml:space="preserve">Q2: Is TDTC a Limited Liability Company (LLC) or a Company Limited by Guarantee? </w:t>
      </w:r>
    </w:p>
    <w:p w14:paraId="1376138C" w14:textId="77777777" w:rsidR="0023665F" w:rsidRPr="00AE5B1C" w:rsidRDefault="0023665F" w:rsidP="00225F01">
      <w:pPr>
        <w:numPr>
          <w:ilvl w:val="2"/>
          <w:numId w:val="89"/>
        </w:numPr>
        <w:spacing w:line="276" w:lineRule="auto"/>
        <w:rPr>
          <w:rFonts w:eastAsiaTheme="majorEastAsia" w:cs="Times New Roman"/>
          <w:bCs/>
        </w:rPr>
      </w:pPr>
      <w:r w:rsidRPr="00073B20">
        <w:rPr>
          <w:rFonts w:eastAsiaTheme="majorEastAsia" w:cs="Times New Roman"/>
          <w:bCs/>
        </w:rPr>
        <w:t>Response</w:t>
      </w:r>
      <w:r w:rsidRPr="00AE5B1C">
        <w:rPr>
          <w:rFonts w:eastAsiaTheme="majorEastAsia" w:cs="Times New Roman"/>
          <w:bCs/>
        </w:rPr>
        <w:t>: A Company Limited by Guarantee.</w:t>
      </w:r>
    </w:p>
    <w:p w14:paraId="33D89A48" w14:textId="77777777" w:rsidR="0023665F" w:rsidRPr="00AE5B1C" w:rsidRDefault="0023665F" w:rsidP="00225F01">
      <w:pPr>
        <w:numPr>
          <w:ilvl w:val="2"/>
          <w:numId w:val="89"/>
        </w:numPr>
        <w:spacing w:line="276" w:lineRule="auto"/>
        <w:rPr>
          <w:rFonts w:eastAsiaTheme="majorEastAsia" w:cs="Times New Roman"/>
          <w:bCs/>
        </w:rPr>
      </w:pPr>
      <w:r w:rsidRPr="00073B20">
        <w:rPr>
          <w:rFonts w:eastAsiaTheme="majorEastAsia" w:cs="Times New Roman"/>
          <w:bCs/>
        </w:rPr>
        <w:t>Concern</w:t>
      </w:r>
      <w:r w:rsidRPr="00AE5B1C">
        <w:rPr>
          <w:rFonts w:eastAsiaTheme="majorEastAsia" w:cs="Times New Roman"/>
          <w:bCs/>
        </w:rPr>
        <w:t>: This non-profit structure may limit investment attraction and impose financial obligations on member institutes (e.g., BRRI) in case of liabilities.</w:t>
      </w:r>
    </w:p>
    <w:p w14:paraId="0927E650" w14:textId="1FB6D0E1" w:rsidR="00B83D4C" w:rsidRPr="001F0C0B" w:rsidRDefault="0023665F" w:rsidP="00225F01">
      <w:pPr>
        <w:numPr>
          <w:ilvl w:val="2"/>
          <w:numId w:val="89"/>
        </w:numPr>
        <w:spacing w:line="276" w:lineRule="auto"/>
        <w:rPr>
          <w:rFonts w:eastAsiaTheme="majorEastAsia" w:cs="Times New Roman"/>
          <w:b/>
        </w:rPr>
      </w:pPr>
      <w:r w:rsidRPr="001F0C0B">
        <w:rPr>
          <w:rFonts w:eastAsiaTheme="majorEastAsia" w:cs="Times New Roman"/>
          <w:bCs/>
        </w:rPr>
        <w:t>Suggestion: Reconsider the legal structure to enable profit-making while retaining the core mandate.</w:t>
      </w:r>
    </w:p>
    <w:p w14:paraId="7873982E" w14:textId="764C52F2" w:rsidR="0023665F" w:rsidRPr="00C931B9" w:rsidRDefault="0023665F" w:rsidP="00225F01">
      <w:pPr>
        <w:pStyle w:val="Heading2"/>
        <w:numPr>
          <w:ilvl w:val="0"/>
          <w:numId w:val="98"/>
        </w:numPr>
      </w:pPr>
      <w:bookmarkStart w:id="703" w:name="_Toc194297926"/>
      <w:r w:rsidRPr="00C931B9">
        <w:t>Closing Remarks – Director of Commercialization</w:t>
      </w:r>
      <w:bookmarkEnd w:id="703"/>
    </w:p>
    <w:p w14:paraId="05A203AB" w14:textId="77777777" w:rsidR="0023665F" w:rsidRPr="00AE5B1C" w:rsidRDefault="0023665F" w:rsidP="00DE328E">
      <w:pPr>
        <w:spacing w:line="276" w:lineRule="auto"/>
        <w:rPr>
          <w:rFonts w:eastAsiaTheme="majorEastAsia" w:cs="Times New Roman"/>
          <w:bCs/>
        </w:rPr>
      </w:pPr>
      <w:r w:rsidRPr="00AE5B1C">
        <w:rPr>
          <w:rFonts w:eastAsiaTheme="majorEastAsia" w:cs="Times New Roman"/>
          <w:bCs/>
        </w:rPr>
        <w:t xml:space="preserve">The </w:t>
      </w:r>
      <w:proofErr w:type="spellStart"/>
      <w:r w:rsidRPr="00AE5B1C">
        <w:rPr>
          <w:rFonts w:eastAsiaTheme="majorEastAsia" w:cs="Times New Roman"/>
          <w:bCs/>
        </w:rPr>
        <w:t>DoC</w:t>
      </w:r>
      <w:proofErr w:type="spellEnd"/>
      <w:r w:rsidRPr="00AE5B1C">
        <w:rPr>
          <w:rFonts w:eastAsiaTheme="majorEastAsia" w:cs="Times New Roman"/>
          <w:bCs/>
        </w:rPr>
        <w:t xml:space="preserve"> reflected on the workshop as a valuable learning experience, expressing gratitude for participants’ engagement over two days. Key takeaways included:</w:t>
      </w:r>
    </w:p>
    <w:p w14:paraId="33735A6A" w14:textId="39D8184D" w:rsidR="0023665F" w:rsidRPr="00AE5B1C" w:rsidRDefault="0023665F" w:rsidP="00225F01">
      <w:pPr>
        <w:numPr>
          <w:ilvl w:val="0"/>
          <w:numId w:val="90"/>
        </w:numPr>
        <w:spacing w:line="276" w:lineRule="auto"/>
        <w:rPr>
          <w:rFonts w:eastAsiaTheme="majorEastAsia" w:cs="Times New Roman"/>
          <w:bCs/>
        </w:rPr>
      </w:pPr>
      <w:r w:rsidRPr="00C7674D">
        <w:rPr>
          <w:rFonts w:eastAsiaTheme="majorEastAsia" w:cs="Times New Roman"/>
          <w:b/>
        </w:rPr>
        <w:t>Collaboration and Motivation</w:t>
      </w:r>
      <w:r w:rsidRPr="00AE5B1C">
        <w:rPr>
          <w:rFonts w:eastAsiaTheme="majorEastAsia" w:cs="Times New Roman"/>
          <w:bCs/>
        </w:rPr>
        <w:t>: Emphasis on networking, inclusivity and sustained engagement with stakeholders</w:t>
      </w:r>
      <w:r w:rsidR="00C931B9">
        <w:rPr>
          <w:rFonts w:eastAsiaTheme="majorEastAsia" w:cs="Times New Roman"/>
          <w:bCs/>
        </w:rPr>
        <w:t xml:space="preserve"> including government</w:t>
      </w:r>
      <w:r w:rsidRPr="00AE5B1C">
        <w:rPr>
          <w:rFonts w:eastAsiaTheme="majorEastAsia" w:cs="Times New Roman"/>
          <w:bCs/>
        </w:rPr>
        <w:t xml:space="preserve"> to drive commercialization.</w:t>
      </w:r>
    </w:p>
    <w:p w14:paraId="6B605D30" w14:textId="12CC5979" w:rsidR="0023665F" w:rsidRDefault="0023665F" w:rsidP="00225F01">
      <w:pPr>
        <w:numPr>
          <w:ilvl w:val="0"/>
          <w:numId w:val="90"/>
        </w:numPr>
        <w:spacing w:line="276" w:lineRule="auto"/>
        <w:rPr>
          <w:rFonts w:eastAsiaTheme="majorEastAsia" w:cs="Times New Roman"/>
          <w:bCs/>
        </w:rPr>
      </w:pPr>
      <w:r w:rsidRPr="00C7674D">
        <w:rPr>
          <w:rFonts w:eastAsiaTheme="majorEastAsia" w:cs="Times New Roman"/>
          <w:b/>
        </w:rPr>
        <w:t>Operational Gaps</w:t>
      </w:r>
      <w:r w:rsidRPr="00AE5B1C">
        <w:rPr>
          <w:rFonts w:eastAsiaTheme="majorEastAsia" w:cs="Times New Roman"/>
          <w:bCs/>
        </w:rPr>
        <w:t xml:space="preserve">: </w:t>
      </w:r>
      <w:r w:rsidR="00C931B9">
        <w:rPr>
          <w:rFonts w:eastAsiaTheme="majorEastAsia" w:cs="Times New Roman"/>
          <w:bCs/>
        </w:rPr>
        <w:t>Not enthused with</w:t>
      </w:r>
      <w:r w:rsidRPr="00AE5B1C">
        <w:rPr>
          <w:rFonts w:eastAsiaTheme="majorEastAsia" w:cs="Times New Roman"/>
          <w:bCs/>
        </w:rPr>
        <w:t xml:space="preserve"> some institutes lacking vehicles, stressing the need for presentable, functional </w:t>
      </w:r>
      <w:r w:rsidR="00C931B9">
        <w:rPr>
          <w:rFonts w:eastAsiaTheme="majorEastAsia" w:cs="Times New Roman"/>
          <w:bCs/>
        </w:rPr>
        <w:t xml:space="preserve">and reliable </w:t>
      </w:r>
      <w:r w:rsidRPr="00AE5B1C">
        <w:rPr>
          <w:rFonts w:eastAsiaTheme="majorEastAsia" w:cs="Times New Roman"/>
          <w:bCs/>
        </w:rPr>
        <w:t>transport.</w:t>
      </w:r>
    </w:p>
    <w:p w14:paraId="2C9AB69E" w14:textId="5A4A1D99" w:rsidR="00C7674D" w:rsidRDefault="00C7674D" w:rsidP="00225F01">
      <w:pPr>
        <w:numPr>
          <w:ilvl w:val="0"/>
          <w:numId w:val="90"/>
        </w:numPr>
        <w:spacing w:line="276" w:lineRule="auto"/>
        <w:rPr>
          <w:rFonts w:eastAsiaTheme="majorEastAsia" w:cs="Times New Roman"/>
          <w:bCs/>
        </w:rPr>
      </w:pPr>
      <w:r w:rsidRPr="00C7674D">
        <w:rPr>
          <w:rFonts w:eastAsiaTheme="majorEastAsia" w:cs="Times New Roman"/>
          <w:b/>
        </w:rPr>
        <w:t>Teamwork</w:t>
      </w:r>
      <w:r>
        <w:rPr>
          <w:rFonts w:eastAsiaTheme="majorEastAsia" w:cs="Times New Roman"/>
          <w:bCs/>
        </w:rPr>
        <w:t xml:space="preserve">: </w:t>
      </w:r>
      <w:r w:rsidR="00B83D4C">
        <w:rPr>
          <w:rFonts w:eastAsiaTheme="majorEastAsia" w:cs="Times New Roman"/>
          <w:bCs/>
        </w:rPr>
        <w:t>A</w:t>
      </w:r>
      <w:r>
        <w:rPr>
          <w:rFonts w:eastAsiaTheme="majorEastAsia" w:cs="Times New Roman"/>
          <w:bCs/>
        </w:rPr>
        <w:t>ssiduously working as a unified team for profitable</w:t>
      </w:r>
      <w:r w:rsidR="008A7148">
        <w:rPr>
          <w:rFonts w:eastAsiaTheme="majorEastAsia" w:cs="Times New Roman"/>
          <w:bCs/>
        </w:rPr>
        <w:t xml:space="preserve"> business </w:t>
      </w:r>
      <w:r>
        <w:rPr>
          <w:rFonts w:eastAsiaTheme="majorEastAsia" w:cs="Times New Roman"/>
          <w:bCs/>
        </w:rPr>
        <w:t>operations.</w:t>
      </w:r>
    </w:p>
    <w:p w14:paraId="761227D9" w14:textId="1AD8D259" w:rsidR="008A7148" w:rsidRPr="008A7148" w:rsidRDefault="008A7148" w:rsidP="00225F01">
      <w:pPr>
        <w:numPr>
          <w:ilvl w:val="0"/>
          <w:numId w:val="90"/>
        </w:numPr>
        <w:spacing w:line="276" w:lineRule="auto"/>
        <w:rPr>
          <w:rFonts w:cs="Times New Roman"/>
        </w:rPr>
      </w:pPr>
      <w:r w:rsidRPr="00AE5B1C">
        <w:rPr>
          <w:rFonts w:cs="Times New Roman"/>
          <w:b/>
          <w:bCs/>
        </w:rPr>
        <w:t>Commercialization Guidelines:</w:t>
      </w:r>
      <w:r w:rsidRPr="00AE5B1C">
        <w:rPr>
          <w:rFonts w:cs="Times New Roman"/>
        </w:rPr>
        <w:t xml:space="preserve"> </w:t>
      </w:r>
      <w:r>
        <w:rPr>
          <w:rFonts w:cs="Times New Roman"/>
        </w:rPr>
        <w:t>P</w:t>
      </w:r>
      <w:r w:rsidRPr="00AE5B1C">
        <w:rPr>
          <w:rFonts w:cs="Times New Roman"/>
        </w:rPr>
        <w:t>lans</w:t>
      </w:r>
      <w:r>
        <w:rPr>
          <w:rFonts w:cs="Times New Roman"/>
        </w:rPr>
        <w:t xml:space="preserve"> are in place</w:t>
      </w:r>
      <w:r w:rsidRPr="00AE5B1C">
        <w:rPr>
          <w:rFonts w:cs="Times New Roman"/>
        </w:rPr>
        <w:t xml:space="preserve"> to review and refine </w:t>
      </w:r>
      <w:r>
        <w:rPr>
          <w:rFonts w:cs="Times New Roman"/>
        </w:rPr>
        <w:t xml:space="preserve">the </w:t>
      </w:r>
      <w:r w:rsidRPr="00AE5B1C">
        <w:rPr>
          <w:rFonts w:cs="Times New Roman"/>
        </w:rPr>
        <w:t>commercialization guidelines</w:t>
      </w:r>
      <w:r>
        <w:rPr>
          <w:rFonts w:cs="Times New Roman"/>
        </w:rPr>
        <w:t xml:space="preserve">; hence called on attendees to critically scrutinize the current document since it plays a </w:t>
      </w:r>
      <w:r w:rsidRPr="00AE5B1C">
        <w:rPr>
          <w:rFonts w:cs="Times New Roman"/>
        </w:rPr>
        <w:t xml:space="preserve">pivotal role </w:t>
      </w:r>
      <w:r>
        <w:rPr>
          <w:rFonts w:cs="Times New Roman"/>
        </w:rPr>
        <w:t xml:space="preserve">in </w:t>
      </w:r>
      <w:r w:rsidRPr="00AE5B1C">
        <w:rPr>
          <w:rFonts w:cs="Times New Roman"/>
        </w:rPr>
        <w:t>business process</w:t>
      </w:r>
      <w:r>
        <w:rPr>
          <w:rFonts w:cs="Times New Roman"/>
        </w:rPr>
        <w:t>es</w:t>
      </w:r>
      <w:r w:rsidRPr="00AE5B1C">
        <w:rPr>
          <w:rFonts w:cs="Times New Roman"/>
        </w:rPr>
        <w:t>.</w:t>
      </w:r>
    </w:p>
    <w:p w14:paraId="6AE3DB9E" w14:textId="77777777" w:rsidR="0023665F" w:rsidRPr="00AE5B1C" w:rsidRDefault="0023665F" w:rsidP="00225F01">
      <w:pPr>
        <w:numPr>
          <w:ilvl w:val="0"/>
          <w:numId w:val="90"/>
        </w:numPr>
        <w:spacing w:line="276" w:lineRule="auto"/>
        <w:rPr>
          <w:rFonts w:eastAsiaTheme="majorEastAsia" w:cs="Times New Roman"/>
          <w:bCs/>
        </w:rPr>
      </w:pPr>
      <w:r w:rsidRPr="00C931B9">
        <w:rPr>
          <w:rFonts w:eastAsiaTheme="majorEastAsia" w:cs="Times New Roman"/>
          <w:b/>
        </w:rPr>
        <w:lastRenderedPageBreak/>
        <w:t>Action Points</w:t>
      </w:r>
      <w:r w:rsidRPr="00AE5B1C">
        <w:rPr>
          <w:rFonts w:eastAsiaTheme="majorEastAsia" w:cs="Times New Roman"/>
          <w:bCs/>
        </w:rPr>
        <w:t xml:space="preserve">: </w:t>
      </w:r>
    </w:p>
    <w:p w14:paraId="426D2CDE" w14:textId="3FA0630E" w:rsidR="0023665F" w:rsidRPr="00AE5B1C" w:rsidRDefault="0023665F" w:rsidP="00225F01">
      <w:pPr>
        <w:numPr>
          <w:ilvl w:val="1"/>
          <w:numId w:val="90"/>
        </w:numPr>
        <w:spacing w:line="276" w:lineRule="auto"/>
        <w:rPr>
          <w:rFonts w:eastAsiaTheme="majorEastAsia" w:cs="Times New Roman"/>
          <w:bCs/>
        </w:rPr>
      </w:pPr>
      <w:r w:rsidRPr="00AE5B1C">
        <w:rPr>
          <w:rFonts w:eastAsiaTheme="majorEastAsia" w:cs="Times New Roman"/>
          <w:bCs/>
        </w:rPr>
        <w:t>Each institute to submit at least one technology for investment, detailing benefits, requirements (e.g., machinery, raw materials</w:t>
      </w:r>
      <w:r w:rsidR="00C931B9">
        <w:rPr>
          <w:rFonts w:eastAsiaTheme="majorEastAsia" w:cs="Times New Roman"/>
          <w:bCs/>
        </w:rPr>
        <w:t xml:space="preserve">, structural investment, </w:t>
      </w:r>
      <w:proofErr w:type="spellStart"/>
      <w:r w:rsidR="00C931B9">
        <w:rPr>
          <w:rFonts w:eastAsiaTheme="majorEastAsia" w:cs="Times New Roman"/>
          <w:bCs/>
        </w:rPr>
        <w:t>etc</w:t>
      </w:r>
      <w:proofErr w:type="spellEnd"/>
      <w:r w:rsidRPr="00AE5B1C">
        <w:rPr>
          <w:rFonts w:eastAsiaTheme="majorEastAsia" w:cs="Times New Roman"/>
          <w:bCs/>
        </w:rPr>
        <w:t>) and financial implications.</w:t>
      </w:r>
    </w:p>
    <w:p w14:paraId="715F0CD9" w14:textId="77777777" w:rsidR="0023665F" w:rsidRDefault="0023665F" w:rsidP="00225F01">
      <w:pPr>
        <w:numPr>
          <w:ilvl w:val="1"/>
          <w:numId w:val="90"/>
        </w:numPr>
        <w:spacing w:line="276" w:lineRule="auto"/>
        <w:rPr>
          <w:rFonts w:eastAsiaTheme="majorEastAsia" w:cs="Times New Roman"/>
          <w:bCs/>
        </w:rPr>
      </w:pPr>
      <w:r w:rsidRPr="00AE5B1C">
        <w:rPr>
          <w:rFonts w:eastAsiaTheme="majorEastAsia" w:cs="Times New Roman"/>
          <w:bCs/>
        </w:rPr>
        <w:t xml:space="preserve">Develop structured marketing plans, with </w:t>
      </w:r>
      <w:proofErr w:type="spellStart"/>
      <w:r w:rsidRPr="00AE5B1C">
        <w:rPr>
          <w:rFonts w:eastAsiaTheme="majorEastAsia" w:cs="Times New Roman"/>
          <w:bCs/>
        </w:rPr>
        <w:t>DoC’s</w:t>
      </w:r>
      <w:proofErr w:type="spellEnd"/>
      <w:r w:rsidRPr="00AE5B1C">
        <w:rPr>
          <w:rFonts w:eastAsiaTheme="majorEastAsia" w:cs="Times New Roman"/>
          <w:bCs/>
        </w:rPr>
        <w:t xml:space="preserve"> support to ensure innovations are market-ready.</w:t>
      </w:r>
    </w:p>
    <w:p w14:paraId="3970007B" w14:textId="77777777" w:rsidR="00C7674D" w:rsidRDefault="00C931B9" w:rsidP="00225F01">
      <w:pPr>
        <w:numPr>
          <w:ilvl w:val="1"/>
          <w:numId w:val="90"/>
        </w:numPr>
        <w:spacing w:line="276" w:lineRule="auto"/>
        <w:rPr>
          <w:rFonts w:eastAsiaTheme="majorEastAsia" w:cs="Times New Roman"/>
          <w:bCs/>
        </w:rPr>
      </w:pPr>
      <w:r>
        <w:rPr>
          <w:rFonts w:eastAsiaTheme="majorEastAsia" w:cs="Times New Roman"/>
          <w:bCs/>
        </w:rPr>
        <w:t>Heads should match-mak</w:t>
      </w:r>
      <w:r w:rsidR="00C7674D">
        <w:rPr>
          <w:rFonts w:eastAsiaTheme="majorEastAsia" w:cs="Times New Roman"/>
          <w:bCs/>
        </w:rPr>
        <w:t>e</w:t>
      </w:r>
      <w:r>
        <w:rPr>
          <w:rFonts w:eastAsiaTheme="majorEastAsia" w:cs="Times New Roman"/>
          <w:bCs/>
        </w:rPr>
        <w:t xml:space="preserve"> </w:t>
      </w:r>
      <w:r w:rsidR="00C7674D">
        <w:rPr>
          <w:rFonts w:eastAsiaTheme="majorEastAsia" w:cs="Times New Roman"/>
          <w:bCs/>
        </w:rPr>
        <w:t xml:space="preserve">respective </w:t>
      </w:r>
      <w:r>
        <w:rPr>
          <w:rFonts w:eastAsiaTheme="majorEastAsia" w:cs="Times New Roman"/>
          <w:bCs/>
        </w:rPr>
        <w:t xml:space="preserve">institutes with private-sector companies for more strategic </w:t>
      </w:r>
      <w:r w:rsidR="00C7674D">
        <w:rPr>
          <w:rFonts w:eastAsiaTheme="majorEastAsia" w:cs="Times New Roman"/>
          <w:bCs/>
        </w:rPr>
        <w:t>business</w:t>
      </w:r>
      <w:r>
        <w:rPr>
          <w:rFonts w:eastAsiaTheme="majorEastAsia" w:cs="Times New Roman"/>
          <w:bCs/>
        </w:rPr>
        <w:t xml:space="preserve"> opportunities</w:t>
      </w:r>
      <w:r w:rsidR="00C7674D">
        <w:rPr>
          <w:rFonts w:eastAsiaTheme="majorEastAsia" w:cs="Times New Roman"/>
          <w:bCs/>
        </w:rPr>
        <w:t>; and relay the information to the Directorate.</w:t>
      </w:r>
    </w:p>
    <w:p w14:paraId="667CD69E" w14:textId="528D4FA5" w:rsidR="0023665F" w:rsidRPr="00C7674D" w:rsidRDefault="0023665F" w:rsidP="00225F01">
      <w:pPr>
        <w:numPr>
          <w:ilvl w:val="1"/>
          <w:numId w:val="90"/>
        </w:numPr>
        <w:spacing w:line="276" w:lineRule="auto"/>
        <w:rPr>
          <w:rFonts w:eastAsiaTheme="majorEastAsia" w:cs="Times New Roman"/>
          <w:bCs/>
        </w:rPr>
      </w:pPr>
      <w:r w:rsidRPr="00C7674D">
        <w:rPr>
          <w:rFonts w:eastAsiaTheme="majorEastAsia" w:cs="Times New Roman"/>
          <w:bCs/>
        </w:rPr>
        <w:t xml:space="preserve">Refine strategies </w:t>
      </w:r>
      <w:r w:rsidR="00C7674D">
        <w:rPr>
          <w:rFonts w:eastAsiaTheme="majorEastAsia" w:cs="Times New Roman"/>
          <w:bCs/>
        </w:rPr>
        <w:t xml:space="preserve">for </w:t>
      </w:r>
      <w:r w:rsidRPr="00C7674D">
        <w:rPr>
          <w:rFonts w:eastAsiaTheme="majorEastAsia" w:cs="Times New Roman"/>
          <w:bCs/>
        </w:rPr>
        <w:t>the next year, improve templates and platforms, and address unresolved issues at appropriate levels. Reports will be compiled and shared for institute</w:t>
      </w:r>
      <w:r w:rsidR="00C7674D">
        <w:rPr>
          <w:rFonts w:eastAsiaTheme="majorEastAsia" w:cs="Times New Roman"/>
          <w:bCs/>
        </w:rPr>
        <w:t>s’</w:t>
      </w:r>
      <w:r w:rsidRPr="00C7674D">
        <w:rPr>
          <w:rFonts w:eastAsiaTheme="majorEastAsia" w:cs="Times New Roman"/>
          <w:bCs/>
        </w:rPr>
        <w:t xml:space="preserve"> </w:t>
      </w:r>
      <w:r w:rsidR="00C7674D">
        <w:rPr>
          <w:rFonts w:eastAsiaTheme="majorEastAsia" w:cs="Times New Roman"/>
          <w:bCs/>
        </w:rPr>
        <w:t>D</w:t>
      </w:r>
      <w:r w:rsidRPr="00C7674D">
        <w:rPr>
          <w:rFonts w:eastAsiaTheme="majorEastAsia" w:cs="Times New Roman"/>
          <w:bCs/>
        </w:rPr>
        <w:t xml:space="preserve">irectors and </w:t>
      </w:r>
      <w:r w:rsidR="00C7674D">
        <w:rPr>
          <w:rFonts w:eastAsiaTheme="majorEastAsia" w:cs="Times New Roman"/>
          <w:bCs/>
        </w:rPr>
        <w:t>M</w:t>
      </w:r>
      <w:r w:rsidRPr="00C7674D">
        <w:rPr>
          <w:rFonts w:eastAsiaTheme="majorEastAsia" w:cs="Times New Roman"/>
          <w:bCs/>
        </w:rPr>
        <w:t>anagement.</w:t>
      </w:r>
    </w:p>
    <w:p w14:paraId="5E4259EB" w14:textId="07FEAD54" w:rsidR="0023665F" w:rsidRPr="00AE5B1C" w:rsidRDefault="0023665F" w:rsidP="00225F01">
      <w:pPr>
        <w:numPr>
          <w:ilvl w:val="0"/>
          <w:numId w:val="90"/>
        </w:numPr>
        <w:spacing w:line="276" w:lineRule="auto"/>
        <w:rPr>
          <w:rFonts w:eastAsiaTheme="majorEastAsia" w:cs="Times New Roman"/>
          <w:bCs/>
        </w:rPr>
      </w:pPr>
      <w:r w:rsidRPr="00C7674D">
        <w:rPr>
          <w:rFonts w:eastAsiaTheme="majorEastAsia" w:cs="Times New Roman"/>
          <w:b/>
        </w:rPr>
        <w:t>Appreciation</w:t>
      </w:r>
      <w:r w:rsidRPr="00AE5B1C">
        <w:rPr>
          <w:rFonts w:eastAsiaTheme="majorEastAsia" w:cs="Times New Roman"/>
          <w:bCs/>
        </w:rPr>
        <w:t xml:space="preserve">: </w:t>
      </w:r>
      <w:r w:rsidR="00C7674D">
        <w:rPr>
          <w:rFonts w:eastAsiaTheme="majorEastAsia" w:cs="Times New Roman"/>
          <w:bCs/>
        </w:rPr>
        <w:t xml:space="preserve">Mrs. Appiah finally expressed heartfelt gratitude to all present, for the well-prepared presentations; as well as for contributing to a participatory and fruitful workshop; </w:t>
      </w:r>
      <w:r w:rsidRPr="00AE5B1C">
        <w:rPr>
          <w:rFonts w:eastAsiaTheme="majorEastAsia" w:cs="Times New Roman"/>
          <w:bCs/>
        </w:rPr>
        <w:t>with a call to maintain momentum in commercialization efforts.</w:t>
      </w:r>
    </w:p>
    <w:p w14:paraId="32806324" w14:textId="77777777" w:rsidR="0023665F" w:rsidRPr="00AE5B1C" w:rsidRDefault="0023665F" w:rsidP="00DE328E">
      <w:pPr>
        <w:spacing w:line="276" w:lineRule="auto"/>
        <w:rPr>
          <w:rFonts w:cs="Times New Roman"/>
          <w:bCs/>
        </w:rPr>
      </w:pPr>
    </w:p>
    <w:p w14:paraId="02681C98" w14:textId="49D54B40" w:rsidR="0023665F" w:rsidRPr="00AE5B1C" w:rsidRDefault="0023665F" w:rsidP="00225F01">
      <w:pPr>
        <w:pStyle w:val="Heading2"/>
        <w:numPr>
          <w:ilvl w:val="0"/>
          <w:numId w:val="95"/>
        </w:numPr>
      </w:pPr>
      <w:r w:rsidRPr="00AE5B1C">
        <w:t xml:space="preserve"> </w:t>
      </w:r>
      <w:bookmarkStart w:id="704" w:name="_Toc194144525"/>
      <w:bookmarkStart w:id="705" w:name="_Toc194297927"/>
      <w:r w:rsidRPr="00AE5B1C">
        <w:t xml:space="preserve">Closing </w:t>
      </w:r>
      <w:r w:rsidR="00C7674D">
        <w:t>R</w:t>
      </w:r>
      <w:r w:rsidRPr="00AE5B1C">
        <w:t xml:space="preserve">emarks </w:t>
      </w:r>
      <w:r w:rsidR="00C7674D">
        <w:t xml:space="preserve">- </w:t>
      </w:r>
      <w:r w:rsidRPr="00AE5B1C">
        <w:t>the Director General</w:t>
      </w:r>
      <w:bookmarkEnd w:id="704"/>
      <w:bookmarkEnd w:id="705"/>
    </w:p>
    <w:p w14:paraId="6F1DB5C1" w14:textId="685E6D57" w:rsidR="0023665F" w:rsidRPr="00AE5B1C" w:rsidRDefault="0023665F" w:rsidP="00DE328E">
      <w:pPr>
        <w:spacing w:line="276" w:lineRule="auto"/>
        <w:rPr>
          <w:rFonts w:cs="Times New Roman"/>
        </w:rPr>
      </w:pPr>
      <w:r w:rsidRPr="00AE5B1C">
        <w:rPr>
          <w:rFonts w:cs="Times New Roman"/>
        </w:rPr>
        <w:t xml:space="preserve"> The D</w:t>
      </w:r>
      <w:r w:rsidR="00B83D4C">
        <w:rPr>
          <w:rFonts w:cs="Times New Roman"/>
        </w:rPr>
        <w:t>-</w:t>
      </w:r>
      <w:r w:rsidRPr="00AE5B1C">
        <w:rPr>
          <w:rFonts w:cs="Times New Roman"/>
        </w:rPr>
        <w:t xml:space="preserve">G delivered an inspiring and pragmatic address, emphasizing teamwork, professionalism, and strategic focus to drive </w:t>
      </w:r>
      <w:r w:rsidR="008A7148">
        <w:rPr>
          <w:rFonts w:cs="Times New Roman"/>
        </w:rPr>
        <w:t>CSIR</w:t>
      </w:r>
      <w:r w:rsidRPr="00AE5B1C">
        <w:rPr>
          <w:rFonts w:cs="Times New Roman"/>
        </w:rPr>
        <w:t xml:space="preserve"> forward. Key highlights included:</w:t>
      </w:r>
    </w:p>
    <w:p w14:paraId="61D29258" w14:textId="54B3F545" w:rsidR="0023665F" w:rsidRPr="00AE5B1C" w:rsidRDefault="0023665F" w:rsidP="00225F01">
      <w:pPr>
        <w:numPr>
          <w:ilvl w:val="0"/>
          <w:numId w:val="91"/>
        </w:numPr>
        <w:spacing w:line="276" w:lineRule="auto"/>
        <w:rPr>
          <w:rFonts w:cs="Times New Roman"/>
        </w:rPr>
      </w:pPr>
      <w:r w:rsidRPr="00AE5B1C">
        <w:rPr>
          <w:rFonts w:cs="Times New Roman"/>
          <w:b/>
          <w:bCs/>
        </w:rPr>
        <w:t>Appreciation and Enthusiasm:</w:t>
      </w:r>
      <w:r w:rsidRPr="00AE5B1C">
        <w:rPr>
          <w:rFonts w:cs="Times New Roman"/>
        </w:rPr>
        <w:t xml:space="preserve"> The D</w:t>
      </w:r>
      <w:r w:rsidR="00CF44BD">
        <w:rPr>
          <w:rFonts w:cs="Times New Roman"/>
        </w:rPr>
        <w:t>-</w:t>
      </w:r>
      <w:r w:rsidRPr="00AE5B1C">
        <w:rPr>
          <w:rFonts w:cs="Times New Roman"/>
        </w:rPr>
        <w:t>G expressed excitement about the workshop, commending participants for their hard work and the innovative ideas shared. He noted that the discussions planted seeds for future initiatives.</w:t>
      </w:r>
    </w:p>
    <w:p w14:paraId="664513A8" w14:textId="77777777" w:rsidR="0023665F" w:rsidRPr="00AE5B1C" w:rsidRDefault="0023665F" w:rsidP="00225F01">
      <w:pPr>
        <w:numPr>
          <w:ilvl w:val="0"/>
          <w:numId w:val="91"/>
        </w:numPr>
        <w:spacing w:line="276" w:lineRule="auto"/>
        <w:rPr>
          <w:rFonts w:cs="Times New Roman"/>
        </w:rPr>
      </w:pPr>
      <w:r w:rsidRPr="00AE5B1C">
        <w:rPr>
          <w:rFonts w:cs="Times New Roman"/>
          <w:b/>
          <w:bCs/>
        </w:rPr>
        <w:t>Teamwork and Conflict Resolution:</w:t>
      </w:r>
      <w:r w:rsidRPr="00AE5B1C">
        <w:rPr>
          <w:rFonts w:cs="Times New Roman"/>
        </w:rPr>
        <w:t xml:space="preserve"> He stressed the importance of collaboration, urging management to step in and resolve conflicts in mandates between teams or organizations through clear communication and coordination.</w:t>
      </w:r>
    </w:p>
    <w:p w14:paraId="030FFE22" w14:textId="2B5058E8" w:rsidR="0023665F" w:rsidRPr="00AE5B1C" w:rsidRDefault="0023665F" w:rsidP="00225F01">
      <w:pPr>
        <w:numPr>
          <w:ilvl w:val="0"/>
          <w:numId w:val="91"/>
        </w:numPr>
        <w:spacing w:line="276" w:lineRule="auto"/>
        <w:rPr>
          <w:rFonts w:cs="Times New Roman"/>
        </w:rPr>
      </w:pPr>
      <w:r w:rsidRPr="00AE5B1C">
        <w:rPr>
          <w:rFonts w:cs="Times New Roman"/>
          <w:b/>
          <w:bCs/>
        </w:rPr>
        <w:t>Innovation in Exhibitions:</w:t>
      </w:r>
      <w:r w:rsidRPr="00AE5B1C">
        <w:rPr>
          <w:rFonts w:cs="Times New Roman"/>
        </w:rPr>
        <w:t xml:space="preserve"> Observ</w:t>
      </w:r>
      <w:r w:rsidR="008A7148">
        <w:rPr>
          <w:rFonts w:cs="Times New Roman"/>
        </w:rPr>
        <w:t>ed</w:t>
      </w:r>
      <w:r w:rsidRPr="00AE5B1C">
        <w:rPr>
          <w:rFonts w:cs="Times New Roman"/>
        </w:rPr>
        <w:t xml:space="preserve"> that research institutes often display repetitive content at exhibitions, the DG called for greater variety and innovation to showcase unique advancements.</w:t>
      </w:r>
    </w:p>
    <w:p w14:paraId="1795199F" w14:textId="77777777" w:rsidR="0023665F" w:rsidRPr="00AE5B1C" w:rsidRDefault="0023665F" w:rsidP="00225F01">
      <w:pPr>
        <w:numPr>
          <w:ilvl w:val="0"/>
          <w:numId w:val="91"/>
        </w:numPr>
        <w:spacing w:line="276" w:lineRule="auto"/>
        <w:rPr>
          <w:rFonts w:cs="Times New Roman"/>
        </w:rPr>
      </w:pPr>
      <w:r w:rsidRPr="00AE5B1C">
        <w:rPr>
          <w:rFonts w:cs="Times New Roman"/>
          <w:b/>
          <w:bCs/>
        </w:rPr>
        <w:t>Marketing and Leadership:</w:t>
      </w:r>
      <w:r w:rsidRPr="00AE5B1C">
        <w:rPr>
          <w:rFonts w:cs="Times New Roman"/>
        </w:rPr>
        <w:t xml:space="preserve"> He emphasized that marketing is a collective responsibility, not just the duty of a few. The DG encouraged proactive leadership, effective communication, and the skill of managing both superiors and subordinates.</w:t>
      </w:r>
    </w:p>
    <w:p w14:paraId="4E04B63D" w14:textId="77777777" w:rsidR="0023665F" w:rsidRPr="00AE5B1C" w:rsidRDefault="0023665F" w:rsidP="00225F01">
      <w:pPr>
        <w:numPr>
          <w:ilvl w:val="0"/>
          <w:numId w:val="91"/>
        </w:numPr>
        <w:spacing w:line="276" w:lineRule="auto"/>
        <w:rPr>
          <w:rFonts w:cs="Times New Roman"/>
        </w:rPr>
      </w:pPr>
      <w:r w:rsidRPr="00AE5B1C">
        <w:rPr>
          <w:rFonts w:cs="Times New Roman"/>
          <w:b/>
          <w:bCs/>
        </w:rPr>
        <w:t>Managing Scientists:</w:t>
      </w:r>
      <w:r w:rsidRPr="00AE5B1C">
        <w:rPr>
          <w:rFonts w:cs="Times New Roman"/>
        </w:rPr>
        <w:t xml:space="preserve"> Acknowledging the unique challenges of managing scientists, he advised perseverance and sustained effort to overcome these hurdles.</w:t>
      </w:r>
    </w:p>
    <w:p w14:paraId="3E334220" w14:textId="54510121" w:rsidR="0023665F" w:rsidRPr="00AE5B1C" w:rsidRDefault="0023665F" w:rsidP="00225F01">
      <w:pPr>
        <w:numPr>
          <w:ilvl w:val="0"/>
          <w:numId w:val="91"/>
        </w:numPr>
        <w:spacing w:line="276" w:lineRule="auto"/>
        <w:rPr>
          <w:rFonts w:cs="Times New Roman"/>
        </w:rPr>
      </w:pPr>
      <w:r w:rsidRPr="00AE5B1C">
        <w:rPr>
          <w:rFonts w:cs="Times New Roman"/>
          <w:b/>
          <w:bCs/>
        </w:rPr>
        <w:t>Work in Progress Mindset:</w:t>
      </w:r>
      <w:r w:rsidRPr="00AE5B1C">
        <w:rPr>
          <w:rFonts w:cs="Times New Roman"/>
        </w:rPr>
        <w:t xml:space="preserve"> He reminded participants that everyone—from senior to junior staff</w:t>
      </w:r>
      <w:r w:rsidR="008A7148">
        <w:rPr>
          <w:rFonts w:cs="Times New Roman"/>
        </w:rPr>
        <w:t xml:space="preserve">, </w:t>
      </w:r>
      <w:r w:rsidRPr="00AE5B1C">
        <w:rPr>
          <w:rFonts w:cs="Times New Roman"/>
        </w:rPr>
        <w:t>is a “work in progress,” with continuous improvement as a shared goal.</w:t>
      </w:r>
    </w:p>
    <w:p w14:paraId="4F7CA396" w14:textId="77777777" w:rsidR="0023665F" w:rsidRPr="00AE5B1C" w:rsidRDefault="0023665F" w:rsidP="00225F01">
      <w:pPr>
        <w:numPr>
          <w:ilvl w:val="0"/>
          <w:numId w:val="91"/>
        </w:numPr>
        <w:spacing w:line="276" w:lineRule="auto"/>
        <w:rPr>
          <w:rFonts w:cs="Times New Roman"/>
        </w:rPr>
      </w:pPr>
      <w:r w:rsidRPr="00AE5B1C">
        <w:rPr>
          <w:rFonts w:cs="Times New Roman"/>
          <w:b/>
          <w:bCs/>
        </w:rPr>
        <w:lastRenderedPageBreak/>
        <w:t>Professionalism and Reputation:</w:t>
      </w:r>
      <w:r w:rsidRPr="00AE5B1C">
        <w:rPr>
          <w:rFonts w:cs="Times New Roman"/>
        </w:rPr>
        <w:t xml:space="preserve"> The DG underscored that employees are constantly evaluated, even informally, and that their reputation and past actions shape future opportunities. Professionalism, he noted, is non-negotiable.</w:t>
      </w:r>
    </w:p>
    <w:p w14:paraId="7B9C82C9" w14:textId="77777777" w:rsidR="0023665F" w:rsidRPr="00AE5B1C" w:rsidRDefault="0023665F" w:rsidP="00225F01">
      <w:pPr>
        <w:numPr>
          <w:ilvl w:val="0"/>
          <w:numId w:val="91"/>
        </w:numPr>
        <w:spacing w:line="276" w:lineRule="auto"/>
        <w:rPr>
          <w:rFonts w:cs="Times New Roman"/>
        </w:rPr>
      </w:pPr>
      <w:r w:rsidRPr="00AE5B1C">
        <w:rPr>
          <w:rFonts w:cs="Times New Roman"/>
          <w:b/>
          <w:bCs/>
        </w:rPr>
        <w:t>Encouragement:</w:t>
      </w:r>
      <w:r w:rsidRPr="00AE5B1C">
        <w:rPr>
          <w:rFonts w:cs="Times New Roman"/>
        </w:rPr>
        <w:t xml:space="preserve"> He concluded with a motivational push, appreciating participants’ dedication and urging them to persist despite challenges, while recognizing the need for ongoing support to maintain engagement.</w:t>
      </w:r>
    </w:p>
    <w:p w14:paraId="3E525C4B" w14:textId="5455C79C" w:rsidR="0023665F" w:rsidRPr="00AE5B1C" w:rsidRDefault="0023665F" w:rsidP="00225F01">
      <w:pPr>
        <w:pStyle w:val="Heading2"/>
        <w:numPr>
          <w:ilvl w:val="0"/>
          <w:numId w:val="100"/>
        </w:numPr>
      </w:pPr>
      <w:bookmarkStart w:id="706" w:name="_Toc194144526"/>
      <w:bookmarkStart w:id="707" w:name="_Toc194297928"/>
      <w:r w:rsidRPr="00AE5B1C">
        <w:t>Vote of Thanks</w:t>
      </w:r>
      <w:bookmarkEnd w:id="706"/>
      <w:bookmarkEnd w:id="707"/>
    </w:p>
    <w:p w14:paraId="78AB8C13" w14:textId="0ADA2F1D" w:rsidR="0023665F" w:rsidRPr="00AE5B1C" w:rsidRDefault="008A7148" w:rsidP="00DE328E">
      <w:pPr>
        <w:spacing w:line="276" w:lineRule="auto"/>
        <w:rPr>
          <w:rFonts w:cs="Times New Roman"/>
        </w:rPr>
      </w:pPr>
      <w:r>
        <w:rPr>
          <w:rFonts w:cs="Times New Roman"/>
        </w:rPr>
        <w:t xml:space="preserve">The </w:t>
      </w:r>
      <w:r w:rsidR="0023665F" w:rsidRPr="00AE5B1C">
        <w:rPr>
          <w:rFonts w:cs="Times New Roman"/>
        </w:rPr>
        <w:t xml:space="preserve">Public Relations Officer from CSIR-CRI, delivered the vote of thanks, expressing </w:t>
      </w:r>
      <w:r>
        <w:rPr>
          <w:rFonts w:cs="Times New Roman"/>
        </w:rPr>
        <w:t xml:space="preserve">special </w:t>
      </w:r>
      <w:r w:rsidR="0023665F" w:rsidRPr="00AE5B1C">
        <w:rPr>
          <w:rFonts w:cs="Times New Roman"/>
        </w:rPr>
        <w:t xml:space="preserve">gratitude </w:t>
      </w:r>
      <w:r>
        <w:rPr>
          <w:rFonts w:cs="Times New Roman"/>
        </w:rPr>
        <w:t>to the Director</w:t>
      </w:r>
      <w:r w:rsidR="00CF44BD">
        <w:rPr>
          <w:rFonts w:cs="Times New Roman"/>
        </w:rPr>
        <w:t>-</w:t>
      </w:r>
      <w:r>
        <w:rPr>
          <w:rFonts w:cs="Times New Roman"/>
        </w:rPr>
        <w:t>General for his full participation during the workshop; and to other corporate Directors for the massive support. She thanked</w:t>
      </w:r>
      <w:r w:rsidR="0023665F" w:rsidRPr="00AE5B1C">
        <w:rPr>
          <w:rFonts w:cs="Times New Roman"/>
        </w:rPr>
        <w:t xml:space="preserve"> the organizers for an educative and networking-rich program. She </w:t>
      </w:r>
      <w:r>
        <w:rPr>
          <w:rFonts w:cs="Times New Roman"/>
        </w:rPr>
        <w:t>finally appreciated</w:t>
      </w:r>
      <w:r w:rsidR="0023665F" w:rsidRPr="00AE5B1C">
        <w:rPr>
          <w:rFonts w:cs="Times New Roman"/>
        </w:rPr>
        <w:t xml:space="preserve"> all participants for their active involvement.</w:t>
      </w:r>
    </w:p>
    <w:p w14:paraId="6829A525" w14:textId="5C6C8C9C" w:rsidR="0023665F" w:rsidRPr="001F0C0B" w:rsidRDefault="0023665F" w:rsidP="00225F01">
      <w:pPr>
        <w:pStyle w:val="ListParagraph"/>
        <w:numPr>
          <w:ilvl w:val="0"/>
          <w:numId w:val="96"/>
        </w:numPr>
        <w:spacing w:line="276" w:lineRule="auto"/>
        <w:rPr>
          <w:rFonts w:cs="Times New Roman"/>
        </w:rPr>
      </w:pPr>
      <w:bookmarkStart w:id="708" w:name="_Toc194297929"/>
      <w:r w:rsidRPr="001F0C0B">
        <w:rPr>
          <w:rStyle w:val="Heading2Char"/>
        </w:rPr>
        <w:t>Closing Prayer:</w:t>
      </w:r>
      <w:bookmarkEnd w:id="708"/>
      <w:r w:rsidRPr="001F0C0B">
        <w:rPr>
          <w:rFonts w:cs="Times New Roman"/>
        </w:rPr>
        <w:t xml:space="preserve"> The session concluded with a prayer led by the Head of </w:t>
      </w:r>
      <w:r w:rsidR="008A7148" w:rsidRPr="001F0C0B">
        <w:rPr>
          <w:rFonts w:cs="Times New Roman"/>
        </w:rPr>
        <w:t>Commercialization Division</w:t>
      </w:r>
      <w:r w:rsidRPr="001F0C0B">
        <w:rPr>
          <w:rFonts w:cs="Times New Roman"/>
        </w:rPr>
        <w:t xml:space="preserve"> at BRRI, marking a formal end to the workshop.</w:t>
      </w:r>
    </w:p>
    <w:p w14:paraId="20B15A2E" w14:textId="77777777" w:rsidR="0023665F" w:rsidRPr="00AE5B1C" w:rsidRDefault="0023665F" w:rsidP="00DE328E">
      <w:pPr>
        <w:spacing w:line="276" w:lineRule="auto"/>
        <w:rPr>
          <w:rFonts w:cs="Times New Roman"/>
        </w:rPr>
      </w:pPr>
    </w:p>
    <w:p w14:paraId="708B96F8" w14:textId="77777777" w:rsidR="00296E0B" w:rsidRPr="00213E6F" w:rsidRDefault="00296E0B" w:rsidP="00DE328E">
      <w:pPr>
        <w:spacing w:line="276" w:lineRule="auto"/>
        <w:rPr>
          <w:rFonts w:cs="Times New Roman"/>
        </w:rPr>
      </w:pPr>
    </w:p>
    <w:sectPr w:rsidR="00296E0B" w:rsidRPr="00213E6F" w:rsidSect="00CB08F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B90E9" w14:textId="77777777" w:rsidR="00C923D8" w:rsidRDefault="00C923D8" w:rsidP="0080780E">
      <w:pPr>
        <w:spacing w:after="0" w:line="240" w:lineRule="auto"/>
      </w:pPr>
      <w:r>
        <w:separator/>
      </w:r>
    </w:p>
  </w:endnote>
  <w:endnote w:type="continuationSeparator" w:id="0">
    <w:p w14:paraId="20D5FB97" w14:textId="77777777" w:rsidR="00C923D8" w:rsidRDefault="00C923D8" w:rsidP="00807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322844"/>
      <w:docPartObj>
        <w:docPartGallery w:val="Page Numbers (Bottom of Page)"/>
        <w:docPartUnique/>
      </w:docPartObj>
    </w:sdtPr>
    <w:sdtEndPr>
      <w:rPr>
        <w:noProof/>
      </w:rPr>
    </w:sdtEndPr>
    <w:sdtContent>
      <w:p w14:paraId="193B0A18" w14:textId="6DB9DC77" w:rsidR="00CF0D11" w:rsidRDefault="00CF0D11">
        <w:pPr>
          <w:pStyle w:val="Footer"/>
          <w:jc w:val="center"/>
        </w:pPr>
        <w:r>
          <w:fldChar w:fldCharType="begin"/>
        </w:r>
        <w:r>
          <w:instrText xml:space="preserve"> PAGE   \* MERGEFORMAT </w:instrText>
        </w:r>
        <w:r>
          <w:fldChar w:fldCharType="separate"/>
        </w:r>
        <w:r w:rsidR="007320A4">
          <w:rPr>
            <w:noProof/>
          </w:rPr>
          <w:t>15</w:t>
        </w:r>
        <w:r>
          <w:rPr>
            <w:noProof/>
          </w:rPr>
          <w:fldChar w:fldCharType="end"/>
        </w:r>
      </w:p>
    </w:sdtContent>
  </w:sdt>
  <w:p w14:paraId="08FF0D12" w14:textId="77777777" w:rsidR="00CF0D11" w:rsidRDefault="00CF0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2629381"/>
      <w:docPartObj>
        <w:docPartGallery w:val="Page Numbers (Bottom of Page)"/>
        <w:docPartUnique/>
      </w:docPartObj>
    </w:sdtPr>
    <w:sdtEndPr>
      <w:rPr>
        <w:noProof/>
      </w:rPr>
    </w:sdtEndPr>
    <w:sdtContent>
      <w:p w14:paraId="4678E716" w14:textId="09B902FA" w:rsidR="00CF0D11" w:rsidRDefault="00CF0D11">
        <w:pPr>
          <w:pStyle w:val="Footer"/>
          <w:jc w:val="center"/>
        </w:pPr>
        <w:r>
          <w:fldChar w:fldCharType="begin"/>
        </w:r>
        <w:r>
          <w:instrText xml:space="preserve"> PAGE   \* MERGEFORMAT </w:instrText>
        </w:r>
        <w:r>
          <w:fldChar w:fldCharType="separate"/>
        </w:r>
        <w:r w:rsidR="007320A4">
          <w:rPr>
            <w:noProof/>
          </w:rPr>
          <w:t>i</w:t>
        </w:r>
        <w:r>
          <w:rPr>
            <w:noProof/>
          </w:rPr>
          <w:fldChar w:fldCharType="end"/>
        </w:r>
      </w:p>
    </w:sdtContent>
  </w:sdt>
  <w:p w14:paraId="2746061E" w14:textId="77777777" w:rsidR="00CF0D11" w:rsidRDefault="00CF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1B73A" w14:textId="77777777" w:rsidR="00C923D8" w:rsidRDefault="00C923D8" w:rsidP="0080780E">
      <w:pPr>
        <w:spacing w:after="0" w:line="240" w:lineRule="auto"/>
      </w:pPr>
      <w:r>
        <w:separator/>
      </w:r>
    </w:p>
  </w:footnote>
  <w:footnote w:type="continuationSeparator" w:id="0">
    <w:p w14:paraId="12F981E2" w14:textId="77777777" w:rsidR="00C923D8" w:rsidRDefault="00C923D8" w:rsidP="00807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7D1"/>
    <w:multiLevelType w:val="hybridMultilevel"/>
    <w:tmpl w:val="1372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27653"/>
    <w:multiLevelType w:val="hybridMultilevel"/>
    <w:tmpl w:val="25CA1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E1D54"/>
    <w:multiLevelType w:val="hybridMultilevel"/>
    <w:tmpl w:val="8BE2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E7799"/>
    <w:multiLevelType w:val="hybridMultilevel"/>
    <w:tmpl w:val="0A2C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A1449"/>
    <w:multiLevelType w:val="hybridMultilevel"/>
    <w:tmpl w:val="EF72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96D60"/>
    <w:multiLevelType w:val="hybridMultilevel"/>
    <w:tmpl w:val="7804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F4586"/>
    <w:multiLevelType w:val="hybridMultilevel"/>
    <w:tmpl w:val="8D907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2F509E"/>
    <w:multiLevelType w:val="hybridMultilevel"/>
    <w:tmpl w:val="FD1C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219E7"/>
    <w:multiLevelType w:val="hybridMultilevel"/>
    <w:tmpl w:val="D87E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B0B4F"/>
    <w:multiLevelType w:val="hybridMultilevel"/>
    <w:tmpl w:val="3068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A4E4A"/>
    <w:multiLevelType w:val="hybridMultilevel"/>
    <w:tmpl w:val="847E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337F2"/>
    <w:multiLevelType w:val="multilevel"/>
    <w:tmpl w:val="F5126E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C95835"/>
    <w:multiLevelType w:val="hybridMultilevel"/>
    <w:tmpl w:val="4294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C542B"/>
    <w:multiLevelType w:val="multilevel"/>
    <w:tmpl w:val="DDACA7A8"/>
    <w:lvl w:ilvl="0">
      <w:start w:val="34"/>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numFmt w:val="decimal"/>
      <w:lvlText w:val="%1.%2.%3."/>
      <w:lvlJc w:val="left"/>
      <w:pPr>
        <w:ind w:left="9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78C0F93"/>
    <w:multiLevelType w:val="multilevel"/>
    <w:tmpl w:val="CDE8B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numFmt w:val="decimal"/>
      <w:lvlText w:val="%1.%2.%3."/>
      <w:lvlJc w:val="left"/>
      <w:pPr>
        <w:ind w:left="9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4F56ED"/>
    <w:multiLevelType w:val="hybridMultilevel"/>
    <w:tmpl w:val="2BF6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704455"/>
    <w:multiLevelType w:val="hybridMultilevel"/>
    <w:tmpl w:val="560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0346D"/>
    <w:multiLevelType w:val="hybridMultilevel"/>
    <w:tmpl w:val="DB04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453752"/>
    <w:multiLevelType w:val="hybridMultilevel"/>
    <w:tmpl w:val="1BEEC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6B2069"/>
    <w:multiLevelType w:val="hybridMultilevel"/>
    <w:tmpl w:val="3B48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071E6"/>
    <w:multiLevelType w:val="hybridMultilevel"/>
    <w:tmpl w:val="85CE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41D92"/>
    <w:multiLevelType w:val="hybridMultilevel"/>
    <w:tmpl w:val="556A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1273AE"/>
    <w:multiLevelType w:val="hybridMultilevel"/>
    <w:tmpl w:val="68CC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C96238"/>
    <w:multiLevelType w:val="hybridMultilevel"/>
    <w:tmpl w:val="7438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26DAA"/>
    <w:multiLevelType w:val="hybridMultilevel"/>
    <w:tmpl w:val="A120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2B4AA1"/>
    <w:multiLevelType w:val="hybridMultilevel"/>
    <w:tmpl w:val="9B34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B7430"/>
    <w:multiLevelType w:val="hybridMultilevel"/>
    <w:tmpl w:val="2B70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D29AF"/>
    <w:multiLevelType w:val="hybridMultilevel"/>
    <w:tmpl w:val="A2CA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4207C8"/>
    <w:multiLevelType w:val="multilevel"/>
    <w:tmpl w:val="6796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1D5AB2"/>
    <w:multiLevelType w:val="hybridMultilevel"/>
    <w:tmpl w:val="6006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2C27E1"/>
    <w:multiLevelType w:val="hybridMultilevel"/>
    <w:tmpl w:val="1C52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5D4B16"/>
    <w:multiLevelType w:val="hybridMultilevel"/>
    <w:tmpl w:val="7EE6C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3B7ACC"/>
    <w:multiLevelType w:val="hybridMultilevel"/>
    <w:tmpl w:val="806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6E1AC6"/>
    <w:multiLevelType w:val="multilevel"/>
    <w:tmpl w:val="656C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AD0E1D"/>
    <w:multiLevelType w:val="hybridMultilevel"/>
    <w:tmpl w:val="24428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007014"/>
    <w:multiLevelType w:val="hybridMultilevel"/>
    <w:tmpl w:val="1A5A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8978BA"/>
    <w:multiLevelType w:val="hybridMultilevel"/>
    <w:tmpl w:val="B264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DA3995"/>
    <w:multiLevelType w:val="hybridMultilevel"/>
    <w:tmpl w:val="AFC8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7B3D4D"/>
    <w:multiLevelType w:val="hybridMultilevel"/>
    <w:tmpl w:val="CEA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3D3A93"/>
    <w:multiLevelType w:val="hybridMultilevel"/>
    <w:tmpl w:val="D54A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A96F53"/>
    <w:multiLevelType w:val="hybridMultilevel"/>
    <w:tmpl w:val="1CDA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CE553B"/>
    <w:multiLevelType w:val="hybridMultilevel"/>
    <w:tmpl w:val="E260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A177FC"/>
    <w:multiLevelType w:val="hybridMultilevel"/>
    <w:tmpl w:val="85C4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7371DD"/>
    <w:multiLevelType w:val="hybridMultilevel"/>
    <w:tmpl w:val="0DA4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7F1BF5"/>
    <w:multiLevelType w:val="multilevel"/>
    <w:tmpl w:val="F774B41E"/>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numFmt w:val="decimal"/>
      <w:lvlText w:val="%1.%2.%3."/>
      <w:lvlJc w:val="left"/>
      <w:pPr>
        <w:ind w:left="9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FB96DA6"/>
    <w:multiLevelType w:val="hybridMultilevel"/>
    <w:tmpl w:val="8348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251AB7"/>
    <w:multiLevelType w:val="multilevel"/>
    <w:tmpl w:val="380A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B10279"/>
    <w:multiLevelType w:val="hybridMultilevel"/>
    <w:tmpl w:val="161A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0A5FAD"/>
    <w:multiLevelType w:val="hybridMultilevel"/>
    <w:tmpl w:val="61B4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3A0ABE"/>
    <w:multiLevelType w:val="hybridMultilevel"/>
    <w:tmpl w:val="4ECE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2248CF"/>
    <w:multiLevelType w:val="hybridMultilevel"/>
    <w:tmpl w:val="C58C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FE1FD4"/>
    <w:multiLevelType w:val="hybridMultilevel"/>
    <w:tmpl w:val="9300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053168"/>
    <w:multiLevelType w:val="hybridMultilevel"/>
    <w:tmpl w:val="5E2A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943F9"/>
    <w:multiLevelType w:val="hybridMultilevel"/>
    <w:tmpl w:val="BBE4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A14B31"/>
    <w:multiLevelType w:val="hybridMultilevel"/>
    <w:tmpl w:val="DC0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C91848"/>
    <w:multiLevelType w:val="hybridMultilevel"/>
    <w:tmpl w:val="6A84AB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6" w15:restartNumberingAfterBreak="0">
    <w:nsid w:val="49242C0E"/>
    <w:multiLevelType w:val="multilevel"/>
    <w:tmpl w:val="6158D40A"/>
    <w:lvl w:ilvl="0">
      <w:start w:val="2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numFmt w:val="decimal"/>
      <w:lvlText w:val="%1.%2.%3."/>
      <w:lvlJc w:val="left"/>
      <w:pPr>
        <w:ind w:left="9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A097679"/>
    <w:multiLevelType w:val="hybridMultilevel"/>
    <w:tmpl w:val="B33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AB6744C"/>
    <w:multiLevelType w:val="hybridMultilevel"/>
    <w:tmpl w:val="AF2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6D582B"/>
    <w:multiLevelType w:val="hybridMultilevel"/>
    <w:tmpl w:val="7C8C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E30B8E"/>
    <w:multiLevelType w:val="hybridMultilevel"/>
    <w:tmpl w:val="DEE0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EE3371"/>
    <w:multiLevelType w:val="hybridMultilevel"/>
    <w:tmpl w:val="43C6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C56E5A"/>
    <w:multiLevelType w:val="multilevel"/>
    <w:tmpl w:val="527AA2D2"/>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E9904B9"/>
    <w:multiLevelType w:val="hybridMultilevel"/>
    <w:tmpl w:val="C2BC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FF0C65"/>
    <w:multiLevelType w:val="hybridMultilevel"/>
    <w:tmpl w:val="6E46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863234"/>
    <w:multiLevelType w:val="hybridMultilevel"/>
    <w:tmpl w:val="48D44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2A24FA8"/>
    <w:multiLevelType w:val="hybridMultilevel"/>
    <w:tmpl w:val="6788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C92C28"/>
    <w:multiLevelType w:val="hybridMultilevel"/>
    <w:tmpl w:val="91DA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254DA5"/>
    <w:multiLevelType w:val="hybridMultilevel"/>
    <w:tmpl w:val="EA26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3E4C35"/>
    <w:multiLevelType w:val="hybridMultilevel"/>
    <w:tmpl w:val="88CA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D83699"/>
    <w:multiLevelType w:val="multilevel"/>
    <w:tmpl w:val="BA38A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BA14B5"/>
    <w:multiLevelType w:val="hybridMultilevel"/>
    <w:tmpl w:val="30B2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4E595F"/>
    <w:multiLevelType w:val="hybridMultilevel"/>
    <w:tmpl w:val="B1FE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001B56"/>
    <w:multiLevelType w:val="hybridMultilevel"/>
    <w:tmpl w:val="E82E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B60BC5"/>
    <w:multiLevelType w:val="hybridMultilevel"/>
    <w:tmpl w:val="80A6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AA67F9"/>
    <w:multiLevelType w:val="multilevel"/>
    <w:tmpl w:val="CDE8B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rPr>
    </w:lvl>
    <w:lvl w:ilvl="2">
      <w:numFmt w:val="decimal"/>
      <w:lvlText w:val="%1.%2.%3."/>
      <w:lvlJc w:val="left"/>
      <w:pPr>
        <w:ind w:left="954" w:hanging="504"/>
      </w:pPr>
      <w:rPr>
        <w:rFonts w:hint="default"/>
        <w:b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61E5893"/>
    <w:multiLevelType w:val="hybridMultilevel"/>
    <w:tmpl w:val="843A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120F4F"/>
    <w:multiLevelType w:val="hybridMultilevel"/>
    <w:tmpl w:val="0D32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C06971"/>
    <w:multiLevelType w:val="hybridMultilevel"/>
    <w:tmpl w:val="E0B0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6911D7"/>
    <w:multiLevelType w:val="hybridMultilevel"/>
    <w:tmpl w:val="4FBC4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A523D8"/>
    <w:multiLevelType w:val="hybridMultilevel"/>
    <w:tmpl w:val="A2B4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137E80"/>
    <w:multiLevelType w:val="hybridMultilevel"/>
    <w:tmpl w:val="AD88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E35851"/>
    <w:multiLevelType w:val="hybridMultilevel"/>
    <w:tmpl w:val="C2CC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3F3136"/>
    <w:multiLevelType w:val="hybridMultilevel"/>
    <w:tmpl w:val="26E6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74002D"/>
    <w:multiLevelType w:val="hybridMultilevel"/>
    <w:tmpl w:val="EAC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48702D"/>
    <w:multiLevelType w:val="hybridMultilevel"/>
    <w:tmpl w:val="9F9A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783BA6"/>
    <w:multiLevelType w:val="multilevel"/>
    <w:tmpl w:val="8560289C"/>
    <w:lvl w:ilvl="0">
      <w:start w:val="3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numFmt w:val="decimal"/>
      <w:lvlText w:val="%1.%2.%3."/>
      <w:lvlJc w:val="left"/>
      <w:pPr>
        <w:ind w:left="9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794060C9"/>
    <w:multiLevelType w:val="multilevel"/>
    <w:tmpl w:val="656C4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5C135B"/>
    <w:multiLevelType w:val="hybridMultilevel"/>
    <w:tmpl w:val="59FEE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895897"/>
    <w:multiLevelType w:val="hybridMultilevel"/>
    <w:tmpl w:val="C1CC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6A73F0"/>
    <w:multiLevelType w:val="hybridMultilevel"/>
    <w:tmpl w:val="2C1C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750C9B"/>
    <w:multiLevelType w:val="hybridMultilevel"/>
    <w:tmpl w:val="A226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8E3D34"/>
    <w:multiLevelType w:val="hybridMultilevel"/>
    <w:tmpl w:val="89EA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457B6E"/>
    <w:multiLevelType w:val="hybridMultilevel"/>
    <w:tmpl w:val="0DD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A83BFE"/>
    <w:multiLevelType w:val="hybridMultilevel"/>
    <w:tmpl w:val="75E6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F773EB"/>
    <w:multiLevelType w:val="hybridMultilevel"/>
    <w:tmpl w:val="B10C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5"/>
  </w:num>
  <w:num w:numId="3">
    <w:abstractNumId w:val="78"/>
  </w:num>
  <w:num w:numId="4">
    <w:abstractNumId w:val="51"/>
  </w:num>
  <w:num w:numId="5">
    <w:abstractNumId w:val="82"/>
  </w:num>
  <w:num w:numId="6">
    <w:abstractNumId w:val="59"/>
  </w:num>
  <w:num w:numId="7">
    <w:abstractNumId w:val="79"/>
  </w:num>
  <w:num w:numId="8">
    <w:abstractNumId w:val="53"/>
  </w:num>
  <w:num w:numId="9">
    <w:abstractNumId w:val="27"/>
  </w:num>
  <w:num w:numId="10">
    <w:abstractNumId w:val="58"/>
  </w:num>
  <w:num w:numId="11">
    <w:abstractNumId w:val="73"/>
  </w:num>
  <w:num w:numId="12">
    <w:abstractNumId w:val="54"/>
  </w:num>
  <w:num w:numId="13">
    <w:abstractNumId w:val="66"/>
  </w:num>
  <w:num w:numId="14">
    <w:abstractNumId w:val="39"/>
  </w:num>
  <w:num w:numId="15">
    <w:abstractNumId w:val="42"/>
  </w:num>
  <w:num w:numId="16">
    <w:abstractNumId w:val="38"/>
  </w:num>
  <w:num w:numId="17">
    <w:abstractNumId w:val="67"/>
  </w:num>
  <w:num w:numId="18">
    <w:abstractNumId w:val="92"/>
  </w:num>
  <w:num w:numId="19">
    <w:abstractNumId w:val="50"/>
  </w:num>
  <w:num w:numId="20">
    <w:abstractNumId w:val="43"/>
  </w:num>
  <w:num w:numId="21">
    <w:abstractNumId w:val="63"/>
  </w:num>
  <w:num w:numId="22">
    <w:abstractNumId w:val="21"/>
  </w:num>
  <w:num w:numId="23">
    <w:abstractNumId w:val="16"/>
  </w:num>
  <w:num w:numId="24">
    <w:abstractNumId w:val="93"/>
  </w:num>
  <w:num w:numId="25">
    <w:abstractNumId w:val="35"/>
  </w:num>
  <w:num w:numId="26">
    <w:abstractNumId w:val="68"/>
  </w:num>
  <w:num w:numId="27">
    <w:abstractNumId w:val="91"/>
  </w:num>
  <w:num w:numId="28">
    <w:abstractNumId w:val="52"/>
  </w:num>
  <w:num w:numId="29">
    <w:abstractNumId w:val="85"/>
  </w:num>
  <w:num w:numId="30">
    <w:abstractNumId w:val="3"/>
  </w:num>
  <w:num w:numId="31">
    <w:abstractNumId w:val="94"/>
  </w:num>
  <w:num w:numId="32">
    <w:abstractNumId w:val="4"/>
  </w:num>
  <w:num w:numId="33">
    <w:abstractNumId w:val="48"/>
  </w:num>
  <w:num w:numId="34">
    <w:abstractNumId w:val="34"/>
  </w:num>
  <w:num w:numId="35">
    <w:abstractNumId w:val="61"/>
  </w:num>
  <w:num w:numId="36">
    <w:abstractNumId w:val="20"/>
  </w:num>
  <w:num w:numId="37">
    <w:abstractNumId w:val="80"/>
  </w:num>
  <w:num w:numId="38">
    <w:abstractNumId w:val="41"/>
  </w:num>
  <w:num w:numId="39">
    <w:abstractNumId w:val="88"/>
  </w:num>
  <w:num w:numId="40">
    <w:abstractNumId w:val="7"/>
  </w:num>
  <w:num w:numId="41">
    <w:abstractNumId w:val="47"/>
  </w:num>
  <w:num w:numId="42">
    <w:abstractNumId w:val="24"/>
  </w:num>
  <w:num w:numId="43">
    <w:abstractNumId w:val="77"/>
  </w:num>
  <w:num w:numId="44">
    <w:abstractNumId w:val="49"/>
  </w:num>
  <w:num w:numId="45">
    <w:abstractNumId w:val="76"/>
  </w:num>
  <w:num w:numId="46">
    <w:abstractNumId w:val="71"/>
  </w:num>
  <w:num w:numId="47">
    <w:abstractNumId w:val="81"/>
  </w:num>
  <w:num w:numId="48">
    <w:abstractNumId w:val="8"/>
  </w:num>
  <w:num w:numId="49">
    <w:abstractNumId w:val="12"/>
  </w:num>
  <w:num w:numId="50">
    <w:abstractNumId w:val="90"/>
  </w:num>
  <w:num w:numId="51">
    <w:abstractNumId w:val="9"/>
  </w:num>
  <w:num w:numId="52">
    <w:abstractNumId w:val="1"/>
  </w:num>
  <w:num w:numId="53">
    <w:abstractNumId w:val="30"/>
  </w:num>
  <w:num w:numId="54">
    <w:abstractNumId w:val="0"/>
  </w:num>
  <w:num w:numId="55">
    <w:abstractNumId w:val="45"/>
  </w:num>
  <w:num w:numId="56">
    <w:abstractNumId w:val="69"/>
  </w:num>
  <w:num w:numId="57">
    <w:abstractNumId w:val="10"/>
  </w:num>
  <w:num w:numId="58">
    <w:abstractNumId w:val="84"/>
  </w:num>
  <w:num w:numId="59">
    <w:abstractNumId w:val="74"/>
  </w:num>
  <w:num w:numId="60">
    <w:abstractNumId w:val="83"/>
  </w:num>
  <w:num w:numId="61">
    <w:abstractNumId w:val="19"/>
  </w:num>
  <w:num w:numId="62">
    <w:abstractNumId w:val="22"/>
  </w:num>
  <w:num w:numId="63">
    <w:abstractNumId w:val="60"/>
  </w:num>
  <w:num w:numId="64">
    <w:abstractNumId w:val="89"/>
  </w:num>
  <w:num w:numId="65">
    <w:abstractNumId w:val="72"/>
  </w:num>
  <w:num w:numId="66">
    <w:abstractNumId w:val="31"/>
  </w:num>
  <w:num w:numId="67">
    <w:abstractNumId w:val="29"/>
  </w:num>
  <w:num w:numId="68">
    <w:abstractNumId w:val="17"/>
  </w:num>
  <w:num w:numId="69">
    <w:abstractNumId w:val="2"/>
  </w:num>
  <w:num w:numId="70">
    <w:abstractNumId w:val="5"/>
  </w:num>
  <w:num w:numId="71">
    <w:abstractNumId w:val="57"/>
  </w:num>
  <w:num w:numId="72">
    <w:abstractNumId w:val="36"/>
  </w:num>
  <w:num w:numId="73">
    <w:abstractNumId w:val="64"/>
  </w:num>
  <w:num w:numId="74">
    <w:abstractNumId w:val="37"/>
  </w:num>
  <w:num w:numId="75">
    <w:abstractNumId w:val="95"/>
  </w:num>
  <w:num w:numId="76">
    <w:abstractNumId w:val="15"/>
  </w:num>
  <w:num w:numId="77">
    <w:abstractNumId w:val="32"/>
  </w:num>
  <w:num w:numId="78">
    <w:abstractNumId w:val="26"/>
  </w:num>
  <w:num w:numId="79">
    <w:abstractNumId w:val="40"/>
  </w:num>
  <w:num w:numId="80">
    <w:abstractNumId w:val="23"/>
  </w:num>
  <w:num w:numId="81">
    <w:abstractNumId w:val="25"/>
  </w:num>
  <w:num w:numId="82">
    <w:abstractNumId w:val="33"/>
  </w:num>
  <w:num w:numId="83">
    <w:abstractNumId w:val="87"/>
  </w:num>
  <w:num w:numId="84">
    <w:abstractNumId w:val="62"/>
  </w:num>
  <w:num w:numId="85">
    <w:abstractNumId w:val="14"/>
  </w:num>
  <w:num w:numId="86">
    <w:abstractNumId w:val="6"/>
  </w:num>
  <w:num w:numId="87">
    <w:abstractNumId w:val="55"/>
  </w:num>
  <w:num w:numId="88">
    <w:abstractNumId w:val="28"/>
  </w:num>
  <w:num w:numId="89">
    <w:abstractNumId w:val="11"/>
  </w:num>
  <w:num w:numId="90">
    <w:abstractNumId w:val="70"/>
  </w:num>
  <w:num w:numId="91">
    <w:abstractNumId w:val="46"/>
  </w:num>
  <w:num w:numId="92">
    <w:abstractNumId w:val="6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5"/>
  </w:num>
  <w:num w:numId="94">
    <w:abstractNumId w:val="56"/>
  </w:num>
  <w:num w:numId="95">
    <w:abstractNumId w:val="86"/>
  </w:num>
  <w:num w:numId="96">
    <w:abstractNumId w:val="13"/>
  </w:num>
  <w:num w:numId="97">
    <w:abstractNumId w:val="44"/>
  </w:num>
  <w:num w:numId="98">
    <w:abstractNumId w:val="6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4E9"/>
    <w:rsid w:val="00002027"/>
    <w:rsid w:val="00005CA0"/>
    <w:rsid w:val="00010318"/>
    <w:rsid w:val="0001205F"/>
    <w:rsid w:val="00026A1C"/>
    <w:rsid w:val="00032E84"/>
    <w:rsid w:val="0006243D"/>
    <w:rsid w:val="00063265"/>
    <w:rsid w:val="00064874"/>
    <w:rsid w:val="00065F1D"/>
    <w:rsid w:val="00073B20"/>
    <w:rsid w:val="00075AEE"/>
    <w:rsid w:val="000772E7"/>
    <w:rsid w:val="000A3400"/>
    <w:rsid w:val="000B3185"/>
    <w:rsid w:val="000B4E31"/>
    <w:rsid w:val="000C176F"/>
    <w:rsid w:val="000C532E"/>
    <w:rsid w:val="000C6F77"/>
    <w:rsid w:val="000D06E0"/>
    <w:rsid w:val="000D1224"/>
    <w:rsid w:val="000D188D"/>
    <w:rsid w:val="000E4D45"/>
    <w:rsid w:val="000F26CE"/>
    <w:rsid w:val="000F26D5"/>
    <w:rsid w:val="00100004"/>
    <w:rsid w:val="001017E7"/>
    <w:rsid w:val="00104A10"/>
    <w:rsid w:val="001223C6"/>
    <w:rsid w:val="001223E5"/>
    <w:rsid w:val="00126225"/>
    <w:rsid w:val="001316EC"/>
    <w:rsid w:val="00132E59"/>
    <w:rsid w:val="001357B7"/>
    <w:rsid w:val="001369D8"/>
    <w:rsid w:val="00136A82"/>
    <w:rsid w:val="00144DC5"/>
    <w:rsid w:val="00144EB1"/>
    <w:rsid w:val="001532A8"/>
    <w:rsid w:val="00167C67"/>
    <w:rsid w:val="001734D6"/>
    <w:rsid w:val="0017399C"/>
    <w:rsid w:val="001749CD"/>
    <w:rsid w:val="00181C4E"/>
    <w:rsid w:val="001A2AFB"/>
    <w:rsid w:val="001A7545"/>
    <w:rsid w:val="001D24B8"/>
    <w:rsid w:val="001D7E02"/>
    <w:rsid w:val="001E3405"/>
    <w:rsid w:val="001E562B"/>
    <w:rsid w:val="001E6C59"/>
    <w:rsid w:val="001F0C0B"/>
    <w:rsid w:val="001F7B5E"/>
    <w:rsid w:val="00201D27"/>
    <w:rsid w:val="00205295"/>
    <w:rsid w:val="0020576B"/>
    <w:rsid w:val="002067FC"/>
    <w:rsid w:val="00206D55"/>
    <w:rsid w:val="00210185"/>
    <w:rsid w:val="002136C7"/>
    <w:rsid w:val="00213E6F"/>
    <w:rsid w:val="00220FAA"/>
    <w:rsid w:val="00225F01"/>
    <w:rsid w:val="0023083C"/>
    <w:rsid w:val="00235ABF"/>
    <w:rsid w:val="0023665F"/>
    <w:rsid w:val="002435E5"/>
    <w:rsid w:val="00245F94"/>
    <w:rsid w:val="00261487"/>
    <w:rsid w:val="00261518"/>
    <w:rsid w:val="00262A3B"/>
    <w:rsid w:val="00263A24"/>
    <w:rsid w:val="002666EB"/>
    <w:rsid w:val="002760F9"/>
    <w:rsid w:val="0029270C"/>
    <w:rsid w:val="00292D77"/>
    <w:rsid w:val="00292FF3"/>
    <w:rsid w:val="00296E0B"/>
    <w:rsid w:val="00297106"/>
    <w:rsid w:val="002A63E7"/>
    <w:rsid w:val="002C1148"/>
    <w:rsid w:val="002E0FA5"/>
    <w:rsid w:val="003162E8"/>
    <w:rsid w:val="00332160"/>
    <w:rsid w:val="0033227F"/>
    <w:rsid w:val="00340E92"/>
    <w:rsid w:val="00341887"/>
    <w:rsid w:val="00343ADF"/>
    <w:rsid w:val="0034483E"/>
    <w:rsid w:val="00347196"/>
    <w:rsid w:val="00347C2C"/>
    <w:rsid w:val="00352544"/>
    <w:rsid w:val="00354079"/>
    <w:rsid w:val="00356E9F"/>
    <w:rsid w:val="00361FB3"/>
    <w:rsid w:val="00374FD7"/>
    <w:rsid w:val="00377878"/>
    <w:rsid w:val="003963B1"/>
    <w:rsid w:val="003A07C1"/>
    <w:rsid w:val="003B6018"/>
    <w:rsid w:val="003C22B5"/>
    <w:rsid w:val="003D07E2"/>
    <w:rsid w:val="003E0191"/>
    <w:rsid w:val="003F0BBC"/>
    <w:rsid w:val="004052AC"/>
    <w:rsid w:val="0041401D"/>
    <w:rsid w:val="00420CEA"/>
    <w:rsid w:val="00443BF0"/>
    <w:rsid w:val="00447C9A"/>
    <w:rsid w:val="0045046F"/>
    <w:rsid w:val="004612F4"/>
    <w:rsid w:val="0048526C"/>
    <w:rsid w:val="0049232E"/>
    <w:rsid w:val="004938E9"/>
    <w:rsid w:val="004A2C22"/>
    <w:rsid w:val="004A79AF"/>
    <w:rsid w:val="004C5B36"/>
    <w:rsid w:val="004C6353"/>
    <w:rsid w:val="004C6D44"/>
    <w:rsid w:val="004D4277"/>
    <w:rsid w:val="004F523A"/>
    <w:rsid w:val="00514E57"/>
    <w:rsid w:val="005165F6"/>
    <w:rsid w:val="005412B9"/>
    <w:rsid w:val="005416E9"/>
    <w:rsid w:val="00541B76"/>
    <w:rsid w:val="0055193A"/>
    <w:rsid w:val="005548A4"/>
    <w:rsid w:val="00570C90"/>
    <w:rsid w:val="00571D22"/>
    <w:rsid w:val="005750B2"/>
    <w:rsid w:val="00580C8E"/>
    <w:rsid w:val="00582912"/>
    <w:rsid w:val="00586D74"/>
    <w:rsid w:val="005A6B44"/>
    <w:rsid w:val="005A7571"/>
    <w:rsid w:val="005D01EE"/>
    <w:rsid w:val="005D55CB"/>
    <w:rsid w:val="005D7EB0"/>
    <w:rsid w:val="005F21BB"/>
    <w:rsid w:val="005F3CE4"/>
    <w:rsid w:val="005F6B18"/>
    <w:rsid w:val="00601E1F"/>
    <w:rsid w:val="0061057A"/>
    <w:rsid w:val="00625D6C"/>
    <w:rsid w:val="006275EA"/>
    <w:rsid w:val="00630002"/>
    <w:rsid w:val="006309A4"/>
    <w:rsid w:val="00635A46"/>
    <w:rsid w:val="00636D6A"/>
    <w:rsid w:val="00643EBF"/>
    <w:rsid w:val="00647059"/>
    <w:rsid w:val="00651388"/>
    <w:rsid w:val="00652D7E"/>
    <w:rsid w:val="00653D4D"/>
    <w:rsid w:val="00665DB2"/>
    <w:rsid w:val="00666B4B"/>
    <w:rsid w:val="006706F6"/>
    <w:rsid w:val="006752B9"/>
    <w:rsid w:val="00684CBC"/>
    <w:rsid w:val="00691521"/>
    <w:rsid w:val="00693AEF"/>
    <w:rsid w:val="00697D9F"/>
    <w:rsid w:val="006A1EA5"/>
    <w:rsid w:val="006A6CE5"/>
    <w:rsid w:val="006B17D1"/>
    <w:rsid w:val="006B4AA4"/>
    <w:rsid w:val="006C13C7"/>
    <w:rsid w:val="006C141A"/>
    <w:rsid w:val="006C427C"/>
    <w:rsid w:val="006C4A9C"/>
    <w:rsid w:val="0070317A"/>
    <w:rsid w:val="00721788"/>
    <w:rsid w:val="00722B52"/>
    <w:rsid w:val="007320A4"/>
    <w:rsid w:val="00740FA5"/>
    <w:rsid w:val="00741DFA"/>
    <w:rsid w:val="00744C6D"/>
    <w:rsid w:val="00747FE5"/>
    <w:rsid w:val="00752DDC"/>
    <w:rsid w:val="00754F5E"/>
    <w:rsid w:val="00762F92"/>
    <w:rsid w:val="007667C3"/>
    <w:rsid w:val="0077321B"/>
    <w:rsid w:val="00795149"/>
    <w:rsid w:val="007A6994"/>
    <w:rsid w:val="007B0220"/>
    <w:rsid w:val="007B0346"/>
    <w:rsid w:val="007D3FFD"/>
    <w:rsid w:val="007D4426"/>
    <w:rsid w:val="007D5FE5"/>
    <w:rsid w:val="007E2EB5"/>
    <w:rsid w:val="0080780E"/>
    <w:rsid w:val="00817B5A"/>
    <w:rsid w:val="00833022"/>
    <w:rsid w:val="00844827"/>
    <w:rsid w:val="008467B2"/>
    <w:rsid w:val="00866457"/>
    <w:rsid w:val="00867955"/>
    <w:rsid w:val="0087020A"/>
    <w:rsid w:val="008809F8"/>
    <w:rsid w:val="008816C7"/>
    <w:rsid w:val="008A7148"/>
    <w:rsid w:val="008B5366"/>
    <w:rsid w:val="008B65E8"/>
    <w:rsid w:val="008C6BF9"/>
    <w:rsid w:val="008E3661"/>
    <w:rsid w:val="008E7757"/>
    <w:rsid w:val="008F56AE"/>
    <w:rsid w:val="00900CCD"/>
    <w:rsid w:val="00904006"/>
    <w:rsid w:val="00904540"/>
    <w:rsid w:val="00904D2F"/>
    <w:rsid w:val="00911C31"/>
    <w:rsid w:val="009128AF"/>
    <w:rsid w:val="009160C3"/>
    <w:rsid w:val="009236E2"/>
    <w:rsid w:val="00924EEB"/>
    <w:rsid w:val="0093246F"/>
    <w:rsid w:val="00934FA1"/>
    <w:rsid w:val="00937324"/>
    <w:rsid w:val="00940711"/>
    <w:rsid w:val="00952E79"/>
    <w:rsid w:val="00953432"/>
    <w:rsid w:val="00972485"/>
    <w:rsid w:val="00981E1D"/>
    <w:rsid w:val="009932AF"/>
    <w:rsid w:val="009A7634"/>
    <w:rsid w:val="009A765D"/>
    <w:rsid w:val="00A3446A"/>
    <w:rsid w:val="00A41806"/>
    <w:rsid w:val="00A527E1"/>
    <w:rsid w:val="00A661E9"/>
    <w:rsid w:val="00A66566"/>
    <w:rsid w:val="00A7008B"/>
    <w:rsid w:val="00A904AA"/>
    <w:rsid w:val="00A90727"/>
    <w:rsid w:val="00AA2C77"/>
    <w:rsid w:val="00AA2D95"/>
    <w:rsid w:val="00AC2734"/>
    <w:rsid w:val="00AC52D4"/>
    <w:rsid w:val="00AD4442"/>
    <w:rsid w:val="00AE328D"/>
    <w:rsid w:val="00AE4917"/>
    <w:rsid w:val="00AF5164"/>
    <w:rsid w:val="00B107B8"/>
    <w:rsid w:val="00B14E88"/>
    <w:rsid w:val="00B30BB3"/>
    <w:rsid w:val="00B40A33"/>
    <w:rsid w:val="00B415D4"/>
    <w:rsid w:val="00B50B32"/>
    <w:rsid w:val="00B51DCC"/>
    <w:rsid w:val="00B55603"/>
    <w:rsid w:val="00B5579C"/>
    <w:rsid w:val="00B83D4C"/>
    <w:rsid w:val="00B84857"/>
    <w:rsid w:val="00B84E0A"/>
    <w:rsid w:val="00B869D7"/>
    <w:rsid w:val="00B87836"/>
    <w:rsid w:val="00BA5D17"/>
    <w:rsid w:val="00BC4FAB"/>
    <w:rsid w:val="00BC567A"/>
    <w:rsid w:val="00BE1FF3"/>
    <w:rsid w:val="00BE2659"/>
    <w:rsid w:val="00BE28DD"/>
    <w:rsid w:val="00BE7A89"/>
    <w:rsid w:val="00C107D2"/>
    <w:rsid w:val="00C1242A"/>
    <w:rsid w:val="00C40054"/>
    <w:rsid w:val="00C54E88"/>
    <w:rsid w:val="00C66C41"/>
    <w:rsid w:val="00C71824"/>
    <w:rsid w:val="00C742C2"/>
    <w:rsid w:val="00C7674D"/>
    <w:rsid w:val="00C80CAD"/>
    <w:rsid w:val="00C923D8"/>
    <w:rsid w:val="00C931B9"/>
    <w:rsid w:val="00C95BFB"/>
    <w:rsid w:val="00CA0F12"/>
    <w:rsid w:val="00CA774D"/>
    <w:rsid w:val="00CB08F0"/>
    <w:rsid w:val="00CB1BAA"/>
    <w:rsid w:val="00CC44C0"/>
    <w:rsid w:val="00CE710E"/>
    <w:rsid w:val="00CF0D11"/>
    <w:rsid w:val="00CF345B"/>
    <w:rsid w:val="00CF44BD"/>
    <w:rsid w:val="00D00272"/>
    <w:rsid w:val="00D03E03"/>
    <w:rsid w:val="00D04689"/>
    <w:rsid w:val="00D33FDF"/>
    <w:rsid w:val="00D35120"/>
    <w:rsid w:val="00D42FA8"/>
    <w:rsid w:val="00D46532"/>
    <w:rsid w:val="00D5286B"/>
    <w:rsid w:val="00D60A2E"/>
    <w:rsid w:val="00D64FAC"/>
    <w:rsid w:val="00D72907"/>
    <w:rsid w:val="00D73F4D"/>
    <w:rsid w:val="00D82AA7"/>
    <w:rsid w:val="00D87BE1"/>
    <w:rsid w:val="00D904C0"/>
    <w:rsid w:val="00D97734"/>
    <w:rsid w:val="00DB6426"/>
    <w:rsid w:val="00DB6DD3"/>
    <w:rsid w:val="00DC0636"/>
    <w:rsid w:val="00DC167A"/>
    <w:rsid w:val="00DD505D"/>
    <w:rsid w:val="00DE2FB8"/>
    <w:rsid w:val="00DE328E"/>
    <w:rsid w:val="00DE5F34"/>
    <w:rsid w:val="00DF04E9"/>
    <w:rsid w:val="00DF4E0B"/>
    <w:rsid w:val="00DF54CA"/>
    <w:rsid w:val="00DF6A6F"/>
    <w:rsid w:val="00DF6F62"/>
    <w:rsid w:val="00E03C9B"/>
    <w:rsid w:val="00E137DB"/>
    <w:rsid w:val="00E13C20"/>
    <w:rsid w:val="00E21B67"/>
    <w:rsid w:val="00E453F7"/>
    <w:rsid w:val="00E57319"/>
    <w:rsid w:val="00E6218C"/>
    <w:rsid w:val="00E73065"/>
    <w:rsid w:val="00E810AB"/>
    <w:rsid w:val="00E9664E"/>
    <w:rsid w:val="00EA1755"/>
    <w:rsid w:val="00EA7920"/>
    <w:rsid w:val="00EB53A4"/>
    <w:rsid w:val="00EB7300"/>
    <w:rsid w:val="00EC5E7A"/>
    <w:rsid w:val="00ED2D59"/>
    <w:rsid w:val="00EE3483"/>
    <w:rsid w:val="00EE794F"/>
    <w:rsid w:val="00EF7ED2"/>
    <w:rsid w:val="00F021BF"/>
    <w:rsid w:val="00F041AB"/>
    <w:rsid w:val="00F04FDB"/>
    <w:rsid w:val="00F079F3"/>
    <w:rsid w:val="00F42634"/>
    <w:rsid w:val="00F47F19"/>
    <w:rsid w:val="00F523B9"/>
    <w:rsid w:val="00F563C4"/>
    <w:rsid w:val="00F80D97"/>
    <w:rsid w:val="00F96428"/>
    <w:rsid w:val="00FA261C"/>
    <w:rsid w:val="00FC605B"/>
    <w:rsid w:val="00FD20A0"/>
    <w:rsid w:val="00FE0C9F"/>
    <w:rsid w:val="00FE7A00"/>
    <w:rsid w:val="00FF4D96"/>
    <w:rsid w:val="00FF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9571D4"/>
  <w15:chartTrackingRefBased/>
  <w15:docId w15:val="{FBD56087-08E2-4F24-99D6-38959CB9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E88"/>
    <w:pPr>
      <w:jc w:val="both"/>
    </w:pPr>
    <w:rPr>
      <w:rFonts w:ascii="Times New Roman" w:hAnsi="Times New Roman"/>
    </w:rPr>
  </w:style>
  <w:style w:type="paragraph" w:styleId="Heading1">
    <w:name w:val="heading 1"/>
    <w:basedOn w:val="Normal"/>
    <w:next w:val="Normal"/>
    <w:link w:val="Heading1Char"/>
    <w:autoRedefine/>
    <w:uiPriority w:val="9"/>
    <w:qFormat/>
    <w:rsid w:val="00AA2D95"/>
    <w:pPr>
      <w:keepNext/>
      <w:keepLines/>
      <w:spacing w:before="480" w:after="240" w:line="276" w:lineRule="auto"/>
      <w:outlineLvl w:val="0"/>
    </w:pPr>
    <w:rPr>
      <w:rFonts w:eastAsiaTheme="majorEastAsia" w:cstheme="majorBidi"/>
      <w:b/>
      <w:sz w:val="28"/>
      <w:szCs w:val="28"/>
      <w:lang w:val="en-GB"/>
    </w:rPr>
  </w:style>
  <w:style w:type="paragraph" w:styleId="Heading2">
    <w:name w:val="heading 2"/>
    <w:basedOn w:val="Normal"/>
    <w:next w:val="Normal"/>
    <w:link w:val="Heading2Char"/>
    <w:autoRedefine/>
    <w:uiPriority w:val="9"/>
    <w:unhideWhenUsed/>
    <w:qFormat/>
    <w:rsid w:val="00665DB2"/>
    <w:pPr>
      <w:keepNext/>
      <w:keepLines/>
      <w:numPr>
        <w:numId w:val="84"/>
      </w:numPr>
      <w:spacing w:before="160" w:after="120" w:line="276" w:lineRule="auto"/>
      <w:outlineLvl w:val="1"/>
    </w:pPr>
    <w:rPr>
      <w:rFonts w:eastAsiaTheme="majorEastAsia" w:cstheme="majorBidi"/>
      <w:b/>
      <w:lang w:val="en-GB"/>
    </w:rPr>
  </w:style>
  <w:style w:type="paragraph" w:styleId="Heading3">
    <w:name w:val="heading 3"/>
    <w:basedOn w:val="Normal"/>
    <w:next w:val="Normal"/>
    <w:link w:val="Heading3Char"/>
    <w:autoRedefine/>
    <w:uiPriority w:val="9"/>
    <w:unhideWhenUsed/>
    <w:qFormat/>
    <w:rsid w:val="00D82AA7"/>
    <w:pPr>
      <w:keepNext/>
      <w:keepLines/>
      <w:spacing w:before="40" w:after="0" w:line="276" w:lineRule="auto"/>
      <w:outlineLvl w:val="2"/>
    </w:pPr>
    <w:rPr>
      <w:rFonts w:eastAsiaTheme="majorEastAsia" w:cstheme="majorBidi"/>
      <w:b/>
      <w:bCs/>
      <w:lang w:val="en-GB"/>
    </w:rPr>
  </w:style>
  <w:style w:type="paragraph" w:styleId="Heading4">
    <w:name w:val="heading 4"/>
    <w:basedOn w:val="Normal"/>
    <w:next w:val="Normal"/>
    <w:link w:val="Heading4Char"/>
    <w:uiPriority w:val="9"/>
    <w:unhideWhenUsed/>
    <w:qFormat/>
    <w:rsid w:val="00332160"/>
    <w:pPr>
      <w:keepNext/>
      <w:keepLines/>
      <w:spacing w:before="40" w:after="0"/>
      <w:outlineLvl w:val="3"/>
    </w:pPr>
    <w:rPr>
      <w:rFonts w:asciiTheme="majorHAnsi" w:eastAsiaTheme="majorEastAsia" w:hAnsiTheme="majorHAnsi" w:cstheme="majorBidi"/>
      <w:i/>
      <w:iCs/>
      <w:u w:val="single"/>
    </w:rPr>
  </w:style>
  <w:style w:type="paragraph" w:styleId="Heading5">
    <w:name w:val="heading 5"/>
    <w:basedOn w:val="Normal"/>
    <w:next w:val="Normal"/>
    <w:link w:val="Heading5Char"/>
    <w:uiPriority w:val="9"/>
    <w:unhideWhenUsed/>
    <w:qFormat/>
    <w:rsid w:val="00665DB2"/>
    <w:pPr>
      <w:keepNext/>
      <w:keepLines/>
      <w:spacing w:before="240" w:after="0" w:line="276" w:lineRule="auto"/>
      <w:jc w:val="lef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80E"/>
  </w:style>
  <w:style w:type="paragraph" w:styleId="Footer">
    <w:name w:val="footer"/>
    <w:basedOn w:val="Normal"/>
    <w:link w:val="FooterChar"/>
    <w:uiPriority w:val="99"/>
    <w:unhideWhenUsed/>
    <w:rsid w:val="008078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80E"/>
  </w:style>
  <w:style w:type="paragraph" w:styleId="ListParagraph">
    <w:name w:val="List Paragraph"/>
    <w:basedOn w:val="Normal"/>
    <w:uiPriority w:val="34"/>
    <w:qFormat/>
    <w:rsid w:val="00844827"/>
    <w:pPr>
      <w:ind w:left="720"/>
      <w:contextualSpacing/>
    </w:pPr>
  </w:style>
  <w:style w:type="character" w:customStyle="1" w:styleId="Heading1Char">
    <w:name w:val="Heading 1 Char"/>
    <w:basedOn w:val="DefaultParagraphFont"/>
    <w:link w:val="Heading1"/>
    <w:uiPriority w:val="9"/>
    <w:rsid w:val="00AA2D95"/>
    <w:rPr>
      <w:rFonts w:ascii="Times New Roman" w:eastAsiaTheme="majorEastAsia" w:hAnsi="Times New Roman" w:cstheme="majorBidi"/>
      <w:b/>
      <w:sz w:val="28"/>
      <w:szCs w:val="28"/>
      <w:lang w:val="en-GB"/>
    </w:rPr>
  </w:style>
  <w:style w:type="character" w:customStyle="1" w:styleId="Heading2Char">
    <w:name w:val="Heading 2 Char"/>
    <w:basedOn w:val="DefaultParagraphFont"/>
    <w:link w:val="Heading2"/>
    <w:uiPriority w:val="9"/>
    <w:rsid w:val="00665DB2"/>
    <w:rPr>
      <w:rFonts w:ascii="Times New Roman" w:eastAsiaTheme="majorEastAsia" w:hAnsi="Times New Roman" w:cstheme="majorBidi"/>
      <w:b/>
      <w:lang w:val="en-GB"/>
    </w:rPr>
  </w:style>
  <w:style w:type="character" w:customStyle="1" w:styleId="Heading3Char">
    <w:name w:val="Heading 3 Char"/>
    <w:basedOn w:val="DefaultParagraphFont"/>
    <w:link w:val="Heading3"/>
    <w:uiPriority w:val="9"/>
    <w:rsid w:val="00D82AA7"/>
    <w:rPr>
      <w:rFonts w:ascii="Times New Roman" w:eastAsiaTheme="majorEastAsia" w:hAnsi="Times New Roman" w:cstheme="majorBidi"/>
      <w:b/>
      <w:bCs/>
      <w:lang w:val="en-GB"/>
    </w:rPr>
  </w:style>
  <w:style w:type="paragraph" w:styleId="NoSpacing">
    <w:name w:val="No Spacing"/>
    <w:uiPriority w:val="1"/>
    <w:qFormat/>
    <w:rsid w:val="00666B4B"/>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332160"/>
    <w:rPr>
      <w:rFonts w:asciiTheme="majorHAnsi" w:eastAsiaTheme="majorEastAsia" w:hAnsiTheme="majorHAnsi" w:cstheme="majorBidi"/>
      <w:i/>
      <w:iCs/>
      <w:u w:val="single"/>
    </w:rPr>
  </w:style>
  <w:style w:type="paragraph" w:styleId="TOCHeading">
    <w:name w:val="TOC Heading"/>
    <w:basedOn w:val="Heading1"/>
    <w:next w:val="Normal"/>
    <w:uiPriority w:val="39"/>
    <w:unhideWhenUsed/>
    <w:qFormat/>
    <w:rsid w:val="00296E0B"/>
    <w:pPr>
      <w:spacing w:before="240" w:after="0" w:line="259" w:lineRule="auto"/>
      <w:jc w:val="left"/>
      <w:outlineLvl w:val="9"/>
    </w:pPr>
    <w:rPr>
      <w:rFonts w:asciiTheme="majorHAnsi" w:hAnsiTheme="majorHAnsi"/>
      <w:b w:val="0"/>
      <w:color w:val="2F5496" w:themeColor="accent1" w:themeShade="BF"/>
      <w:kern w:val="0"/>
      <w:lang w:val="en-US"/>
      <w14:ligatures w14:val="none"/>
    </w:rPr>
  </w:style>
  <w:style w:type="paragraph" w:styleId="TOC1">
    <w:name w:val="toc 1"/>
    <w:basedOn w:val="Normal"/>
    <w:next w:val="Normal"/>
    <w:autoRedefine/>
    <w:uiPriority w:val="39"/>
    <w:unhideWhenUsed/>
    <w:rsid w:val="00296E0B"/>
    <w:pPr>
      <w:spacing w:after="100"/>
    </w:pPr>
  </w:style>
  <w:style w:type="paragraph" w:styleId="TOC2">
    <w:name w:val="toc 2"/>
    <w:basedOn w:val="Normal"/>
    <w:next w:val="Normal"/>
    <w:autoRedefine/>
    <w:uiPriority w:val="39"/>
    <w:unhideWhenUsed/>
    <w:rsid w:val="00296E0B"/>
    <w:pPr>
      <w:spacing w:after="100"/>
      <w:ind w:left="240"/>
    </w:pPr>
  </w:style>
  <w:style w:type="paragraph" w:styleId="TOC3">
    <w:name w:val="toc 3"/>
    <w:basedOn w:val="Normal"/>
    <w:next w:val="Normal"/>
    <w:autoRedefine/>
    <w:uiPriority w:val="39"/>
    <w:unhideWhenUsed/>
    <w:rsid w:val="00296E0B"/>
    <w:pPr>
      <w:spacing w:after="100"/>
      <w:ind w:left="480"/>
    </w:pPr>
  </w:style>
  <w:style w:type="character" w:styleId="Hyperlink">
    <w:name w:val="Hyperlink"/>
    <w:basedOn w:val="DefaultParagraphFont"/>
    <w:uiPriority w:val="99"/>
    <w:unhideWhenUsed/>
    <w:rsid w:val="00296E0B"/>
    <w:rPr>
      <w:color w:val="0563C1" w:themeColor="hyperlink"/>
      <w:u w:val="single"/>
    </w:rPr>
  </w:style>
  <w:style w:type="paragraph" w:styleId="TOC4">
    <w:name w:val="toc 4"/>
    <w:basedOn w:val="Normal"/>
    <w:next w:val="Normal"/>
    <w:autoRedefine/>
    <w:uiPriority w:val="39"/>
    <w:unhideWhenUsed/>
    <w:rsid w:val="008C6BF9"/>
    <w:pPr>
      <w:spacing w:after="100" w:line="259" w:lineRule="auto"/>
      <w:ind w:left="660"/>
      <w:jc w:val="left"/>
    </w:pPr>
    <w:rPr>
      <w:rFonts w:asciiTheme="minorHAnsi" w:eastAsiaTheme="minorEastAsia" w:hAnsiTheme="minorHAnsi"/>
      <w:kern w:val="0"/>
      <w:sz w:val="22"/>
      <w:szCs w:val="22"/>
      <w:lang w:val="en-GB" w:eastAsia="en-GB"/>
      <w14:ligatures w14:val="none"/>
    </w:rPr>
  </w:style>
  <w:style w:type="paragraph" w:styleId="TOC5">
    <w:name w:val="toc 5"/>
    <w:basedOn w:val="Normal"/>
    <w:next w:val="Normal"/>
    <w:autoRedefine/>
    <w:uiPriority w:val="39"/>
    <w:unhideWhenUsed/>
    <w:rsid w:val="008C6BF9"/>
    <w:pPr>
      <w:spacing w:after="100" w:line="259" w:lineRule="auto"/>
      <w:ind w:left="880"/>
      <w:jc w:val="left"/>
    </w:pPr>
    <w:rPr>
      <w:rFonts w:asciiTheme="minorHAnsi" w:eastAsiaTheme="minorEastAsia" w:hAnsiTheme="minorHAnsi"/>
      <w:kern w:val="0"/>
      <w:sz w:val="22"/>
      <w:szCs w:val="22"/>
      <w:lang w:val="en-GB" w:eastAsia="en-GB"/>
      <w14:ligatures w14:val="none"/>
    </w:rPr>
  </w:style>
  <w:style w:type="paragraph" w:styleId="TOC6">
    <w:name w:val="toc 6"/>
    <w:basedOn w:val="Normal"/>
    <w:next w:val="Normal"/>
    <w:autoRedefine/>
    <w:uiPriority w:val="39"/>
    <w:unhideWhenUsed/>
    <w:rsid w:val="008C6BF9"/>
    <w:pPr>
      <w:spacing w:after="100" w:line="259" w:lineRule="auto"/>
      <w:ind w:left="1100"/>
      <w:jc w:val="left"/>
    </w:pPr>
    <w:rPr>
      <w:rFonts w:asciiTheme="minorHAnsi" w:eastAsiaTheme="minorEastAsia" w:hAnsiTheme="minorHAnsi"/>
      <w:kern w:val="0"/>
      <w:sz w:val="22"/>
      <w:szCs w:val="22"/>
      <w:lang w:val="en-GB" w:eastAsia="en-GB"/>
      <w14:ligatures w14:val="none"/>
    </w:rPr>
  </w:style>
  <w:style w:type="paragraph" w:styleId="TOC7">
    <w:name w:val="toc 7"/>
    <w:basedOn w:val="Normal"/>
    <w:next w:val="Normal"/>
    <w:autoRedefine/>
    <w:uiPriority w:val="39"/>
    <w:unhideWhenUsed/>
    <w:rsid w:val="008C6BF9"/>
    <w:pPr>
      <w:spacing w:after="100" w:line="259" w:lineRule="auto"/>
      <w:ind w:left="1320"/>
      <w:jc w:val="left"/>
    </w:pPr>
    <w:rPr>
      <w:rFonts w:asciiTheme="minorHAnsi" w:eastAsiaTheme="minorEastAsia" w:hAnsiTheme="minorHAnsi"/>
      <w:kern w:val="0"/>
      <w:sz w:val="22"/>
      <w:szCs w:val="22"/>
      <w:lang w:val="en-GB" w:eastAsia="en-GB"/>
      <w14:ligatures w14:val="none"/>
    </w:rPr>
  </w:style>
  <w:style w:type="paragraph" w:styleId="TOC8">
    <w:name w:val="toc 8"/>
    <w:basedOn w:val="Normal"/>
    <w:next w:val="Normal"/>
    <w:autoRedefine/>
    <w:uiPriority w:val="39"/>
    <w:unhideWhenUsed/>
    <w:rsid w:val="008C6BF9"/>
    <w:pPr>
      <w:spacing w:after="100" w:line="259" w:lineRule="auto"/>
      <w:ind w:left="1540"/>
      <w:jc w:val="left"/>
    </w:pPr>
    <w:rPr>
      <w:rFonts w:asciiTheme="minorHAnsi" w:eastAsiaTheme="minorEastAsia" w:hAnsiTheme="minorHAnsi"/>
      <w:kern w:val="0"/>
      <w:sz w:val="22"/>
      <w:szCs w:val="22"/>
      <w:lang w:val="en-GB" w:eastAsia="en-GB"/>
      <w14:ligatures w14:val="none"/>
    </w:rPr>
  </w:style>
  <w:style w:type="paragraph" w:styleId="TOC9">
    <w:name w:val="toc 9"/>
    <w:basedOn w:val="Normal"/>
    <w:next w:val="Normal"/>
    <w:autoRedefine/>
    <w:uiPriority w:val="39"/>
    <w:unhideWhenUsed/>
    <w:rsid w:val="008C6BF9"/>
    <w:pPr>
      <w:spacing w:after="100" w:line="259" w:lineRule="auto"/>
      <w:ind w:left="1760"/>
      <w:jc w:val="left"/>
    </w:pPr>
    <w:rPr>
      <w:rFonts w:asciiTheme="minorHAnsi" w:eastAsiaTheme="minorEastAsia" w:hAnsiTheme="minorHAnsi"/>
      <w:kern w:val="0"/>
      <w:sz w:val="22"/>
      <w:szCs w:val="22"/>
      <w:lang w:val="en-GB" w:eastAsia="en-GB"/>
      <w14:ligatures w14:val="none"/>
    </w:rPr>
  </w:style>
  <w:style w:type="numbering" w:customStyle="1" w:styleId="NoList1">
    <w:name w:val="No List1"/>
    <w:next w:val="NoList"/>
    <w:uiPriority w:val="99"/>
    <w:semiHidden/>
    <w:unhideWhenUsed/>
    <w:rsid w:val="00C80CAD"/>
  </w:style>
  <w:style w:type="character" w:customStyle="1" w:styleId="UnresolvedMention">
    <w:name w:val="Unresolved Mention"/>
    <w:basedOn w:val="DefaultParagraphFont"/>
    <w:uiPriority w:val="99"/>
    <w:semiHidden/>
    <w:unhideWhenUsed/>
    <w:rsid w:val="00220FAA"/>
    <w:rPr>
      <w:color w:val="605E5C"/>
      <w:shd w:val="clear" w:color="auto" w:fill="E1DFDD"/>
    </w:rPr>
  </w:style>
  <w:style w:type="paragraph" w:styleId="Subtitle">
    <w:name w:val="Subtitle"/>
    <w:basedOn w:val="Normal"/>
    <w:next w:val="Normal"/>
    <w:link w:val="SubtitleChar"/>
    <w:autoRedefine/>
    <w:uiPriority w:val="11"/>
    <w:qFormat/>
    <w:rsid w:val="000B4E31"/>
    <w:pPr>
      <w:numPr>
        <w:ilvl w:val="1"/>
      </w:numPr>
    </w:pPr>
    <w:rPr>
      <w:rFonts w:eastAsiaTheme="minorEastAsia"/>
      <w:spacing w:val="15"/>
      <w:szCs w:val="22"/>
      <w:u w:val="single"/>
    </w:rPr>
  </w:style>
  <w:style w:type="character" w:customStyle="1" w:styleId="SubtitleChar">
    <w:name w:val="Subtitle Char"/>
    <w:basedOn w:val="DefaultParagraphFont"/>
    <w:link w:val="Subtitle"/>
    <w:uiPriority w:val="11"/>
    <w:rsid w:val="000B4E31"/>
    <w:rPr>
      <w:rFonts w:ascii="Times New Roman" w:eastAsiaTheme="minorEastAsia" w:hAnsi="Times New Roman"/>
      <w:spacing w:val="15"/>
      <w:szCs w:val="22"/>
      <w:u w:val="single"/>
    </w:rPr>
  </w:style>
  <w:style w:type="character" w:customStyle="1" w:styleId="Heading5Char">
    <w:name w:val="Heading 5 Char"/>
    <w:basedOn w:val="DefaultParagraphFont"/>
    <w:link w:val="Heading5"/>
    <w:uiPriority w:val="9"/>
    <w:rsid w:val="00665DB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3454">
      <w:bodyDiv w:val="1"/>
      <w:marLeft w:val="0"/>
      <w:marRight w:val="0"/>
      <w:marTop w:val="0"/>
      <w:marBottom w:val="0"/>
      <w:divBdr>
        <w:top w:val="none" w:sz="0" w:space="0" w:color="auto"/>
        <w:left w:val="none" w:sz="0" w:space="0" w:color="auto"/>
        <w:bottom w:val="none" w:sz="0" w:space="0" w:color="auto"/>
        <w:right w:val="none" w:sz="0" w:space="0" w:color="auto"/>
      </w:divBdr>
      <w:divsChild>
        <w:div w:id="1748191160">
          <w:marLeft w:val="0"/>
          <w:marRight w:val="0"/>
          <w:marTop w:val="0"/>
          <w:marBottom w:val="0"/>
          <w:divBdr>
            <w:top w:val="none" w:sz="0" w:space="0" w:color="auto"/>
            <w:left w:val="none" w:sz="0" w:space="0" w:color="auto"/>
            <w:bottom w:val="none" w:sz="0" w:space="0" w:color="auto"/>
            <w:right w:val="none" w:sz="0" w:space="0" w:color="auto"/>
          </w:divBdr>
        </w:div>
      </w:divsChild>
    </w:div>
    <w:div w:id="254090801">
      <w:bodyDiv w:val="1"/>
      <w:marLeft w:val="0"/>
      <w:marRight w:val="0"/>
      <w:marTop w:val="0"/>
      <w:marBottom w:val="0"/>
      <w:divBdr>
        <w:top w:val="none" w:sz="0" w:space="0" w:color="auto"/>
        <w:left w:val="none" w:sz="0" w:space="0" w:color="auto"/>
        <w:bottom w:val="none" w:sz="0" w:space="0" w:color="auto"/>
        <w:right w:val="none" w:sz="0" w:space="0" w:color="auto"/>
      </w:divBdr>
      <w:divsChild>
        <w:div w:id="938560357">
          <w:marLeft w:val="0"/>
          <w:marRight w:val="0"/>
          <w:marTop w:val="0"/>
          <w:marBottom w:val="0"/>
          <w:divBdr>
            <w:top w:val="none" w:sz="0" w:space="0" w:color="auto"/>
            <w:left w:val="none" w:sz="0" w:space="0" w:color="auto"/>
            <w:bottom w:val="none" w:sz="0" w:space="0" w:color="auto"/>
            <w:right w:val="none" w:sz="0" w:space="0" w:color="auto"/>
          </w:divBdr>
        </w:div>
      </w:divsChild>
    </w:div>
    <w:div w:id="276563707">
      <w:bodyDiv w:val="1"/>
      <w:marLeft w:val="0"/>
      <w:marRight w:val="0"/>
      <w:marTop w:val="0"/>
      <w:marBottom w:val="0"/>
      <w:divBdr>
        <w:top w:val="none" w:sz="0" w:space="0" w:color="auto"/>
        <w:left w:val="none" w:sz="0" w:space="0" w:color="auto"/>
        <w:bottom w:val="none" w:sz="0" w:space="0" w:color="auto"/>
        <w:right w:val="none" w:sz="0" w:space="0" w:color="auto"/>
      </w:divBdr>
      <w:divsChild>
        <w:div w:id="1596207031">
          <w:marLeft w:val="0"/>
          <w:marRight w:val="0"/>
          <w:marTop w:val="0"/>
          <w:marBottom w:val="0"/>
          <w:divBdr>
            <w:top w:val="none" w:sz="0" w:space="0" w:color="auto"/>
            <w:left w:val="none" w:sz="0" w:space="0" w:color="auto"/>
            <w:bottom w:val="none" w:sz="0" w:space="0" w:color="auto"/>
            <w:right w:val="none" w:sz="0" w:space="0" w:color="auto"/>
          </w:divBdr>
        </w:div>
      </w:divsChild>
    </w:div>
    <w:div w:id="288244419">
      <w:bodyDiv w:val="1"/>
      <w:marLeft w:val="0"/>
      <w:marRight w:val="0"/>
      <w:marTop w:val="0"/>
      <w:marBottom w:val="0"/>
      <w:divBdr>
        <w:top w:val="none" w:sz="0" w:space="0" w:color="auto"/>
        <w:left w:val="none" w:sz="0" w:space="0" w:color="auto"/>
        <w:bottom w:val="none" w:sz="0" w:space="0" w:color="auto"/>
        <w:right w:val="none" w:sz="0" w:space="0" w:color="auto"/>
      </w:divBdr>
      <w:divsChild>
        <w:div w:id="580525762">
          <w:marLeft w:val="0"/>
          <w:marRight w:val="0"/>
          <w:marTop w:val="0"/>
          <w:marBottom w:val="0"/>
          <w:divBdr>
            <w:top w:val="none" w:sz="0" w:space="0" w:color="auto"/>
            <w:left w:val="none" w:sz="0" w:space="0" w:color="auto"/>
            <w:bottom w:val="none" w:sz="0" w:space="0" w:color="auto"/>
            <w:right w:val="none" w:sz="0" w:space="0" w:color="auto"/>
          </w:divBdr>
        </w:div>
      </w:divsChild>
    </w:div>
    <w:div w:id="317072842">
      <w:bodyDiv w:val="1"/>
      <w:marLeft w:val="0"/>
      <w:marRight w:val="0"/>
      <w:marTop w:val="0"/>
      <w:marBottom w:val="0"/>
      <w:divBdr>
        <w:top w:val="none" w:sz="0" w:space="0" w:color="auto"/>
        <w:left w:val="none" w:sz="0" w:space="0" w:color="auto"/>
        <w:bottom w:val="none" w:sz="0" w:space="0" w:color="auto"/>
        <w:right w:val="none" w:sz="0" w:space="0" w:color="auto"/>
      </w:divBdr>
      <w:divsChild>
        <w:div w:id="617028287">
          <w:marLeft w:val="0"/>
          <w:marRight w:val="0"/>
          <w:marTop w:val="0"/>
          <w:marBottom w:val="0"/>
          <w:divBdr>
            <w:top w:val="none" w:sz="0" w:space="0" w:color="auto"/>
            <w:left w:val="none" w:sz="0" w:space="0" w:color="auto"/>
            <w:bottom w:val="none" w:sz="0" w:space="0" w:color="auto"/>
            <w:right w:val="none" w:sz="0" w:space="0" w:color="auto"/>
          </w:divBdr>
        </w:div>
      </w:divsChild>
    </w:div>
    <w:div w:id="451632667">
      <w:bodyDiv w:val="1"/>
      <w:marLeft w:val="0"/>
      <w:marRight w:val="0"/>
      <w:marTop w:val="0"/>
      <w:marBottom w:val="0"/>
      <w:divBdr>
        <w:top w:val="none" w:sz="0" w:space="0" w:color="auto"/>
        <w:left w:val="none" w:sz="0" w:space="0" w:color="auto"/>
        <w:bottom w:val="none" w:sz="0" w:space="0" w:color="auto"/>
        <w:right w:val="none" w:sz="0" w:space="0" w:color="auto"/>
      </w:divBdr>
      <w:divsChild>
        <w:div w:id="447892636">
          <w:marLeft w:val="0"/>
          <w:marRight w:val="0"/>
          <w:marTop w:val="0"/>
          <w:marBottom w:val="0"/>
          <w:divBdr>
            <w:top w:val="none" w:sz="0" w:space="0" w:color="auto"/>
            <w:left w:val="none" w:sz="0" w:space="0" w:color="auto"/>
            <w:bottom w:val="none" w:sz="0" w:space="0" w:color="auto"/>
            <w:right w:val="none" w:sz="0" w:space="0" w:color="auto"/>
          </w:divBdr>
        </w:div>
      </w:divsChild>
    </w:div>
    <w:div w:id="527378219">
      <w:bodyDiv w:val="1"/>
      <w:marLeft w:val="0"/>
      <w:marRight w:val="0"/>
      <w:marTop w:val="0"/>
      <w:marBottom w:val="0"/>
      <w:divBdr>
        <w:top w:val="none" w:sz="0" w:space="0" w:color="auto"/>
        <w:left w:val="none" w:sz="0" w:space="0" w:color="auto"/>
        <w:bottom w:val="none" w:sz="0" w:space="0" w:color="auto"/>
        <w:right w:val="none" w:sz="0" w:space="0" w:color="auto"/>
      </w:divBdr>
      <w:divsChild>
        <w:div w:id="263467406">
          <w:marLeft w:val="0"/>
          <w:marRight w:val="0"/>
          <w:marTop w:val="0"/>
          <w:marBottom w:val="0"/>
          <w:divBdr>
            <w:top w:val="none" w:sz="0" w:space="0" w:color="auto"/>
            <w:left w:val="none" w:sz="0" w:space="0" w:color="auto"/>
            <w:bottom w:val="none" w:sz="0" w:space="0" w:color="auto"/>
            <w:right w:val="none" w:sz="0" w:space="0" w:color="auto"/>
          </w:divBdr>
        </w:div>
      </w:divsChild>
    </w:div>
    <w:div w:id="598414871">
      <w:bodyDiv w:val="1"/>
      <w:marLeft w:val="0"/>
      <w:marRight w:val="0"/>
      <w:marTop w:val="0"/>
      <w:marBottom w:val="0"/>
      <w:divBdr>
        <w:top w:val="none" w:sz="0" w:space="0" w:color="auto"/>
        <w:left w:val="none" w:sz="0" w:space="0" w:color="auto"/>
        <w:bottom w:val="none" w:sz="0" w:space="0" w:color="auto"/>
        <w:right w:val="none" w:sz="0" w:space="0" w:color="auto"/>
      </w:divBdr>
      <w:divsChild>
        <w:div w:id="898367505">
          <w:marLeft w:val="0"/>
          <w:marRight w:val="0"/>
          <w:marTop w:val="0"/>
          <w:marBottom w:val="0"/>
          <w:divBdr>
            <w:top w:val="none" w:sz="0" w:space="0" w:color="auto"/>
            <w:left w:val="none" w:sz="0" w:space="0" w:color="auto"/>
            <w:bottom w:val="none" w:sz="0" w:space="0" w:color="auto"/>
            <w:right w:val="none" w:sz="0" w:space="0" w:color="auto"/>
          </w:divBdr>
        </w:div>
      </w:divsChild>
    </w:div>
    <w:div w:id="605625968">
      <w:bodyDiv w:val="1"/>
      <w:marLeft w:val="0"/>
      <w:marRight w:val="0"/>
      <w:marTop w:val="0"/>
      <w:marBottom w:val="0"/>
      <w:divBdr>
        <w:top w:val="none" w:sz="0" w:space="0" w:color="auto"/>
        <w:left w:val="none" w:sz="0" w:space="0" w:color="auto"/>
        <w:bottom w:val="none" w:sz="0" w:space="0" w:color="auto"/>
        <w:right w:val="none" w:sz="0" w:space="0" w:color="auto"/>
      </w:divBdr>
      <w:divsChild>
        <w:div w:id="2144349081">
          <w:marLeft w:val="0"/>
          <w:marRight w:val="0"/>
          <w:marTop w:val="0"/>
          <w:marBottom w:val="0"/>
          <w:divBdr>
            <w:top w:val="none" w:sz="0" w:space="0" w:color="auto"/>
            <w:left w:val="none" w:sz="0" w:space="0" w:color="auto"/>
            <w:bottom w:val="none" w:sz="0" w:space="0" w:color="auto"/>
            <w:right w:val="none" w:sz="0" w:space="0" w:color="auto"/>
          </w:divBdr>
        </w:div>
      </w:divsChild>
    </w:div>
    <w:div w:id="745032680">
      <w:bodyDiv w:val="1"/>
      <w:marLeft w:val="0"/>
      <w:marRight w:val="0"/>
      <w:marTop w:val="0"/>
      <w:marBottom w:val="0"/>
      <w:divBdr>
        <w:top w:val="none" w:sz="0" w:space="0" w:color="auto"/>
        <w:left w:val="none" w:sz="0" w:space="0" w:color="auto"/>
        <w:bottom w:val="none" w:sz="0" w:space="0" w:color="auto"/>
        <w:right w:val="none" w:sz="0" w:space="0" w:color="auto"/>
      </w:divBdr>
      <w:divsChild>
        <w:div w:id="1435202296">
          <w:marLeft w:val="0"/>
          <w:marRight w:val="0"/>
          <w:marTop w:val="0"/>
          <w:marBottom w:val="0"/>
          <w:divBdr>
            <w:top w:val="none" w:sz="0" w:space="0" w:color="auto"/>
            <w:left w:val="none" w:sz="0" w:space="0" w:color="auto"/>
            <w:bottom w:val="none" w:sz="0" w:space="0" w:color="auto"/>
            <w:right w:val="none" w:sz="0" w:space="0" w:color="auto"/>
          </w:divBdr>
        </w:div>
      </w:divsChild>
    </w:div>
    <w:div w:id="774716085">
      <w:bodyDiv w:val="1"/>
      <w:marLeft w:val="0"/>
      <w:marRight w:val="0"/>
      <w:marTop w:val="0"/>
      <w:marBottom w:val="0"/>
      <w:divBdr>
        <w:top w:val="none" w:sz="0" w:space="0" w:color="auto"/>
        <w:left w:val="none" w:sz="0" w:space="0" w:color="auto"/>
        <w:bottom w:val="none" w:sz="0" w:space="0" w:color="auto"/>
        <w:right w:val="none" w:sz="0" w:space="0" w:color="auto"/>
      </w:divBdr>
    </w:div>
    <w:div w:id="782504602">
      <w:bodyDiv w:val="1"/>
      <w:marLeft w:val="0"/>
      <w:marRight w:val="0"/>
      <w:marTop w:val="0"/>
      <w:marBottom w:val="0"/>
      <w:divBdr>
        <w:top w:val="none" w:sz="0" w:space="0" w:color="auto"/>
        <w:left w:val="none" w:sz="0" w:space="0" w:color="auto"/>
        <w:bottom w:val="none" w:sz="0" w:space="0" w:color="auto"/>
        <w:right w:val="none" w:sz="0" w:space="0" w:color="auto"/>
      </w:divBdr>
      <w:divsChild>
        <w:div w:id="576130253">
          <w:marLeft w:val="0"/>
          <w:marRight w:val="0"/>
          <w:marTop w:val="0"/>
          <w:marBottom w:val="0"/>
          <w:divBdr>
            <w:top w:val="none" w:sz="0" w:space="0" w:color="auto"/>
            <w:left w:val="none" w:sz="0" w:space="0" w:color="auto"/>
            <w:bottom w:val="none" w:sz="0" w:space="0" w:color="auto"/>
            <w:right w:val="none" w:sz="0" w:space="0" w:color="auto"/>
          </w:divBdr>
        </w:div>
      </w:divsChild>
    </w:div>
    <w:div w:id="808322175">
      <w:bodyDiv w:val="1"/>
      <w:marLeft w:val="0"/>
      <w:marRight w:val="0"/>
      <w:marTop w:val="0"/>
      <w:marBottom w:val="0"/>
      <w:divBdr>
        <w:top w:val="none" w:sz="0" w:space="0" w:color="auto"/>
        <w:left w:val="none" w:sz="0" w:space="0" w:color="auto"/>
        <w:bottom w:val="none" w:sz="0" w:space="0" w:color="auto"/>
        <w:right w:val="none" w:sz="0" w:space="0" w:color="auto"/>
      </w:divBdr>
      <w:divsChild>
        <w:div w:id="1399664848">
          <w:marLeft w:val="0"/>
          <w:marRight w:val="0"/>
          <w:marTop w:val="0"/>
          <w:marBottom w:val="0"/>
          <w:divBdr>
            <w:top w:val="none" w:sz="0" w:space="0" w:color="auto"/>
            <w:left w:val="none" w:sz="0" w:space="0" w:color="auto"/>
            <w:bottom w:val="none" w:sz="0" w:space="0" w:color="auto"/>
            <w:right w:val="none" w:sz="0" w:space="0" w:color="auto"/>
          </w:divBdr>
        </w:div>
      </w:divsChild>
    </w:div>
    <w:div w:id="933438778">
      <w:bodyDiv w:val="1"/>
      <w:marLeft w:val="0"/>
      <w:marRight w:val="0"/>
      <w:marTop w:val="0"/>
      <w:marBottom w:val="0"/>
      <w:divBdr>
        <w:top w:val="none" w:sz="0" w:space="0" w:color="auto"/>
        <w:left w:val="none" w:sz="0" w:space="0" w:color="auto"/>
        <w:bottom w:val="none" w:sz="0" w:space="0" w:color="auto"/>
        <w:right w:val="none" w:sz="0" w:space="0" w:color="auto"/>
      </w:divBdr>
      <w:divsChild>
        <w:div w:id="1748765935">
          <w:marLeft w:val="0"/>
          <w:marRight w:val="0"/>
          <w:marTop w:val="0"/>
          <w:marBottom w:val="0"/>
          <w:divBdr>
            <w:top w:val="none" w:sz="0" w:space="0" w:color="auto"/>
            <w:left w:val="none" w:sz="0" w:space="0" w:color="auto"/>
            <w:bottom w:val="none" w:sz="0" w:space="0" w:color="auto"/>
            <w:right w:val="none" w:sz="0" w:space="0" w:color="auto"/>
          </w:divBdr>
        </w:div>
      </w:divsChild>
    </w:div>
    <w:div w:id="951671842">
      <w:bodyDiv w:val="1"/>
      <w:marLeft w:val="0"/>
      <w:marRight w:val="0"/>
      <w:marTop w:val="0"/>
      <w:marBottom w:val="0"/>
      <w:divBdr>
        <w:top w:val="none" w:sz="0" w:space="0" w:color="auto"/>
        <w:left w:val="none" w:sz="0" w:space="0" w:color="auto"/>
        <w:bottom w:val="none" w:sz="0" w:space="0" w:color="auto"/>
        <w:right w:val="none" w:sz="0" w:space="0" w:color="auto"/>
      </w:divBdr>
      <w:divsChild>
        <w:div w:id="1226723111">
          <w:marLeft w:val="0"/>
          <w:marRight w:val="0"/>
          <w:marTop w:val="0"/>
          <w:marBottom w:val="0"/>
          <w:divBdr>
            <w:top w:val="none" w:sz="0" w:space="0" w:color="auto"/>
            <w:left w:val="none" w:sz="0" w:space="0" w:color="auto"/>
            <w:bottom w:val="none" w:sz="0" w:space="0" w:color="auto"/>
            <w:right w:val="none" w:sz="0" w:space="0" w:color="auto"/>
          </w:divBdr>
        </w:div>
      </w:divsChild>
    </w:div>
    <w:div w:id="1020278166">
      <w:bodyDiv w:val="1"/>
      <w:marLeft w:val="0"/>
      <w:marRight w:val="0"/>
      <w:marTop w:val="0"/>
      <w:marBottom w:val="0"/>
      <w:divBdr>
        <w:top w:val="none" w:sz="0" w:space="0" w:color="auto"/>
        <w:left w:val="none" w:sz="0" w:space="0" w:color="auto"/>
        <w:bottom w:val="none" w:sz="0" w:space="0" w:color="auto"/>
        <w:right w:val="none" w:sz="0" w:space="0" w:color="auto"/>
      </w:divBdr>
      <w:divsChild>
        <w:div w:id="2004897245">
          <w:marLeft w:val="0"/>
          <w:marRight w:val="0"/>
          <w:marTop w:val="0"/>
          <w:marBottom w:val="0"/>
          <w:divBdr>
            <w:top w:val="none" w:sz="0" w:space="0" w:color="auto"/>
            <w:left w:val="none" w:sz="0" w:space="0" w:color="auto"/>
            <w:bottom w:val="none" w:sz="0" w:space="0" w:color="auto"/>
            <w:right w:val="none" w:sz="0" w:space="0" w:color="auto"/>
          </w:divBdr>
        </w:div>
      </w:divsChild>
    </w:div>
    <w:div w:id="1027025937">
      <w:bodyDiv w:val="1"/>
      <w:marLeft w:val="0"/>
      <w:marRight w:val="0"/>
      <w:marTop w:val="0"/>
      <w:marBottom w:val="0"/>
      <w:divBdr>
        <w:top w:val="none" w:sz="0" w:space="0" w:color="auto"/>
        <w:left w:val="none" w:sz="0" w:space="0" w:color="auto"/>
        <w:bottom w:val="none" w:sz="0" w:space="0" w:color="auto"/>
        <w:right w:val="none" w:sz="0" w:space="0" w:color="auto"/>
      </w:divBdr>
      <w:divsChild>
        <w:div w:id="213394736">
          <w:marLeft w:val="0"/>
          <w:marRight w:val="0"/>
          <w:marTop w:val="0"/>
          <w:marBottom w:val="0"/>
          <w:divBdr>
            <w:top w:val="none" w:sz="0" w:space="0" w:color="auto"/>
            <w:left w:val="none" w:sz="0" w:space="0" w:color="auto"/>
            <w:bottom w:val="none" w:sz="0" w:space="0" w:color="auto"/>
            <w:right w:val="none" w:sz="0" w:space="0" w:color="auto"/>
          </w:divBdr>
        </w:div>
      </w:divsChild>
    </w:div>
    <w:div w:id="1104689576">
      <w:bodyDiv w:val="1"/>
      <w:marLeft w:val="0"/>
      <w:marRight w:val="0"/>
      <w:marTop w:val="0"/>
      <w:marBottom w:val="0"/>
      <w:divBdr>
        <w:top w:val="none" w:sz="0" w:space="0" w:color="auto"/>
        <w:left w:val="none" w:sz="0" w:space="0" w:color="auto"/>
        <w:bottom w:val="none" w:sz="0" w:space="0" w:color="auto"/>
        <w:right w:val="none" w:sz="0" w:space="0" w:color="auto"/>
      </w:divBdr>
      <w:divsChild>
        <w:div w:id="1122387067">
          <w:marLeft w:val="0"/>
          <w:marRight w:val="0"/>
          <w:marTop w:val="0"/>
          <w:marBottom w:val="0"/>
          <w:divBdr>
            <w:top w:val="none" w:sz="0" w:space="0" w:color="auto"/>
            <w:left w:val="none" w:sz="0" w:space="0" w:color="auto"/>
            <w:bottom w:val="none" w:sz="0" w:space="0" w:color="auto"/>
            <w:right w:val="none" w:sz="0" w:space="0" w:color="auto"/>
          </w:divBdr>
        </w:div>
      </w:divsChild>
    </w:div>
    <w:div w:id="1107509528">
      <w:bodyDiv w:val="1"/>
      <w:marLeft w:val="0"/>
      <w:marRight w:val="0"/>
      <w:marTop w:val="0"/>
      <w:marBottom w:val="0"/>
      <w:divBdr>
        <w:top w:val="none" w:sz="0" w:space="0" w:color="auto"/>
        <w:left w:val="none" w:sz="0" w:space="0" w:color="auto"/>
        <w:bottom w:val="none" w:sz="0" w:space="0" w:color="auto"/>
        <w:right w:val="none" w:sz="0" w:space="0" w:color="auto"/>
      </w:divBdr>
    </w:div>
    <w:div w:id="1222864273">
      <w:bodyDiv w:val="1"/>
      <w:marLeft w:val="0"/>
      <w:marRight w:val="0"/>
      <w:marTop w:val="0"/>
      <w:marBottom w:val="0"/>
      <w:divBdr>
        <w:top w:val="none" w:sz="0" w:space="0" w:color="auto"/>
        <w:left w:val="none" w:sz="0" w:space="0" w:color="auto"/>
        <w:bottom w:val="none" w:sz="0" w:space="0" w:color="auto"/>
        <w:right w:val="none" w:sz="0" w:space="0" w:color="auto"/>
      </w:divBdr>
      <w:divsChild>
        <w:div w:id="579485609">
          <w:marLeft w:val="0"/>
          <w:marRight w:val="0"/>
          <w:marTop w:val="0"/>
          <w:marBottom w:val="0"/>
          <w:divBdr>
            <w:top w:val="none" w:sz="0" w:space="0" w:color="auto"/>
            <w:left w:val="none" w:sz="0" w:space="0" w:color="auto"/>
            <w:bottom w:val="none" w:sz="0" w:space="0" w:color="auto"/>
            <w:right w:val="none" w:sz="0" w:space="0" w:color="auto"/>
          </w:divBdr>
        </w:div>
      </w:divsChild>
    </w:div>
    <w:div w:id="1428579236">
      <w:bodyDiv w:val="1"/>
      <w:marLeft w:val="0"/>
      <w:marRight w:val="0"/>
      <w:marTop w:val="0"/>
      <w:marBottom w:val="0"/>
      <w:divBdr>
        <w:top w:val="none" w:sz="0" w:space="0" w:color="auto"/>
        <w:left w:val="none" w:sz="0" w:space="0" w:color="auto"/>
        <w:bottom w:val="none" w:sz="0" w:space="0" w:color="auto"/>
        <w:right w:val="none" w:sz="0" w:space="0" w:color="auto"/>
      </w:divBdr>
      <w:divsChild>
        <w:div w:id="1609924185">
          <w:marLeft w:val="0"/>
          <w:marRight w:val="0"/>
          <w:marTop w:val="0"/>
          <w:marBottom w:val="0"/>
          <w:divBdr>
            <w:top w:val="none" w:sz="0" w:space="0" w:color="auto"/>
            <w:left w:val="none" w:sz="0" w:space="0" w:color="auto"/>
            <w:bottom w:val="none" w:sz="0" w:space="0" w:color="auto"/>
            <w:right w:val="none" w:sz="0" w:space="0" w:color="auto"/>
          </w:divBdr>
        </w:div>
      </w:divsChild>
    </w:div>
    <w:div w:id="1570847696">
      <w:bodyDiv w:val="1"/>
      <w:marLeft w:val="0"/>
      <w:marRight w:val="0"/>
      <w:marTop w:val="0"/>
      <w:marBottom w:val="0"/>
      <w:divBdr>
        <w:top w:val="none" w:sz="0" w:space="0" w:color="auto"/>
        <w:left w:val="none" w:sz="0" w:space="0" w:color="auto"/>
        <w:bottom w:val="none" w:sz="0" w:space="0" w:color="auto"/>
        <w:right w:val="none" w:sz="0" w:space="0" w:color="auto"/>
      </w:divBdr>
      <w:divsChild>
        <w:div w:id="2055301200">
          <w:marLeft w:val="0"/>
          <w:marRight w:val="0"/>
          <w:marTop w:val="0"/>
          <w:marBottom w:val="0"/>
          <w:divBdr>
            <w:top w:val="none" w:sz="0" w:space="0" w:color="auto"/>
            <w:left w:val="none" w:sz="0" w:space="0" w:color="auto"/>
            <w:bottom w:val="none" w:sz="0" w:space="0" w:color="auto"/>
            <w:right w:val="none" w:sz="0" w:space="0" w:color="auto"/>
          </w:divBdr>
        </w:div>
      </w:divsChild>
    </w:div>
    <w:div w:id="1605377167">
      <w:bodyDiv w:val="1"/>
      <w:marLeft w:val="0"/>
      <w:marRight w:val="0"/>
      <w:marTop w:val="0"/>
      <w:marBottom w:val="0"/>
      <w:divBdr>
        <w:top w:val="none" w:sz="0" w:space="0" w:color="auto"/>
        <w:left w:val="none" w:sz="0" w:space="0" w:color="auto"/>
        <w:bottom w:val="none" w:sz="0" w:space="0" w:color="auto"/>
        <w:right w:val="none" w:sz="0" w:space="0" w:color="auto"/>
      </w:divBdr>
      <w:divsChild>
        <w:div w:id="490759588">
          <w:marLeft w:val="0"/>
          <w:marRight w:val="0"/>
          <w:marTop w:val="0"/>
          <w:marBottom w:val="0"/>
          <w:divBdr>
            <w:top w:val="none" w:sz="0" w:space="0" w:color="auto"/>
            <w:left w:val="none" w:sz="0" w:space="0" w:color="auto"/>
            <w:bottom w:val="none" w:sz="0" w:space="0" w:color="auto"/>
            <w:right w:val="none" w:sz="0" w:space="0" w:color="auto"/>
          </w:divBdr>
        </w:div>
      </w:divsChild>
    </w:div>
    <w:div w:id="1634018274">
      <w:bodyDiv w:val="1"/>
      <w:marLeft w:val="0"/>
      <w:marRight w:val="0"/>
      <w:marTop w:val="0"/>
      <w:marBottom w:val="0"/>
      <w:divBdr>
        <w:top w:val="none" w:sz="0" w:space="0" w:color="auto"/>
        <w:left w:val="none" w:sz="0" w:space="0" w:color="auto"/>
        <w:bottom w:val="none" w:sz="0" w:space="0" w:color="auto"/>
        <w:right w:val="none" w:sz="0" w:space="0" w:color="auto"/>
      </w:divBdr>
      <w:divsChild>
        <w:div w:id="1208951059">
          <w:marLeft w:val="0"/>
          <w:marRight w:val="0"/>
          <w:marTop w:val="0"/>
          <w:marBottom w:val="0"/>
          <w:divBdr>
            <w:top w:val="none" w:sz="0" w:space="0" w:color="auto"/>
            <w:left w:val="none" w:sz="0" w:space="0" w:color="auto"/>
            <w:bottom w:val="none" w:sz="0" w:space="0" w:color="auto"/>
            <w:right w:val="none" w:sz="0" w:space="0" w:color="auto"/>
          </w:divBdr>
        </w:div>
      </w:divsChild>
    </w:div>
    <w:div w:id="1668703881">
      <w:bodyDiv w:val="1"/>
      <w:marLeft w:val="0"/>
      <w:marRight w:val="0"/>
      <w:marTop w:val="0"/>
      <w:marBottom w:val="0"/>
      <w:divBdr>
        <w:top w:val="none" w:sz="0" w:space="0" w:color="auto"/>
        <w:left w:val="none" w:sz="0" w:space="0" w:color="auto"/>
        <w:bottom w:val="none" w:sz="0" w:space="0" w:color="auto"/>
        <w:right w:val="none" w:sz="0" w:space="0" w:color="auto"/>
      </w:divBdr>
    </w:div>
    <w:div w:id="1696927066">
      <w:bodyDiv w:val="1"/>
      <w:marLeft w:val="0"/>
      <w:marRight w:val="0"/>
      <w:marTop w:val="0"/>
      <w:marBottom w:val="0"/>
      <w:divBdr>
        <w:top w:val="none" w:sz="0" w:space="0" w:color="auto"/>
        <w:left w:val="none" w:sz="0" w:space="0" w:color="auto"/>
        <w:bottom w:val="none" w:sz="0" w:space="0" w:color="auto"/>
        <w:right w:val="none" w:sz="0" w:space="0" w:color="auto"/>
      </w:divBdr>
      <w:divsChild>
        <w:div w:id="896086799">
          <w:marLeft w:val="0"/>
          <w:marRight w:val="0"/>
          <w:marTop w:val="0"/>
          <w:marBottom w:val="0"/>
          <w:divBdr>
            <w:top w:val="none" w:sz="0" w:space="0" w:color="auto"/>
            <w:left w:val="none" w:sz="0" w:space="0" w:color="auto"/>
            <w:bottom w:val="none" w:sz="0" w:space="0" w:color="auto"/>
            <w:right w:val="none" w:sz="0" w:space="0" w:color="auto"/>
          </w:divBdr>
        </w:div>
      </w:divsChild>
    </w:div>
    <w:div w:id="1703440160">
      <w:bodyDiv w:val="1"/>
      <w:marLeft w:val="0"/>
      <w:marRight w:val="0"/>
      <w:marTop w:val="0"/>
      <w:marBottom w:val="0"/>
      <w:divBdr>
        <w:top w:val="none" w:sz="0" w:space="0" w:color="auto"/>
        <w:left w:val="none" w:sz="0" w:space="0" w:color="auto"/>
        <w:bottom w:val="none" w:sz="0" w:space="0" w:color="auto"/>
        <w:right w:val="none" w:sz="0" w:space="0" w:color="auto"/>
      </w:divBdr>
      <w:divsChild>
        <w:div w:id="1780562524">
          <w:marLeft w:val="0"/>
          <w:marRight w:val="0"/>
          <w:marTop w:val="0"/>
          <w:marBottom w:val="0"/>
          <w:divBdr>
            <w:top w:val="none" w:sz="0" w:space="0" w:color="auto"/>
            <w:left w:val="none" w:sz="0" w:space="0" w:color="auto"/>
            <w:bottom w:val="none" w:sz="0" w:space="0" w:color="auto"/>
            <w:right w:val="none" w:sz="0" w:space="0" w:color="auto"/>
          </w:divBdr>
        </w:div>
      </w:divsChild>
    </w:div>
    <w:div w:id="1706249646">
      <w:bodyDiv w:val="1"/>
      <w:marLeft w:val="0"/>
      <w:marRight w:val="0"/>
      <w:marTop w:val="0"/>
      <w:marBottom w:val="0"/>
      <w:divBdr>
        <w:top w:val="none" w:sz="0" w:space="0" w:color="auto"/>
        <w:left w:val="none" w:sz="0" w:space="0" w:color="auto"/>
        <w:bottom w:val="none" w:sz="0" w:space="0" w:color="auto"/>
        <w:right w:val="none" w:sz="0" w:space="0" w:color="auto"/>
      </w:divBdr>
      <w:divsChild>
        <w:div w:id="848837215">
          <w:marLeft w:val="0"/>
          <w:marRight w:val="0"/>
          <w:marTop w:val="0"/>
          <w:marBottom w:val="0"/>
          <w:divBdr>
            <w:top w:val="none" w:sz="0" w:space="0" w:color="auto"/>
            <w:left w:val="none" w:sz="0" w:space="0" w:color="auto"/>
            <w:bottom w:val="none" w:sz="0" w:space="0" w:color="auto"/>
            <w:right w:val="none" w:sz="0" w:space="0" w:color="auto"/>
          </w:divBdr>
        </w:div>
      </w:divsChild>
    </w:div>
    <w:div w:id="1715542320">
      <w:bodyDiv w:val="1"/>
      <w:marLeft w:val="0"/>
      <w:marRight w:val="0"/>
      <w:marTop w:val="0"/>
      <w:marBottom w:val="0"/>
      <w:divBdr>
        <w:top w:val="none" w:sz="0" w:space="0" w:color="auto"/>
        <w:left w:val="none" w:sz="0" w:space="0" w:color="auto"/>
        <w:bottom w:val="none" w:sz="0" w:space="0" w:color="auto"/>
        <w:right w:val="none" w:sz="0" w:space="0" w:color="auto"/>
      </w:divBdr>
      <w:divsChild>
        <w:div w:id="384717085">
          <w:marLeft w:val="0"/>
          <w:marRight w:val="0"/>
          <w:marTop w:val="0"/>
          <w:marBottom w:val="0"/>
          <w:divBdr>
            <w:top w:val="none" w:sz="0" w:space="0" w:color="auto"/>
            <w:left w:val="none" w:sz="0" w:space="0" w:color="auto"/>
            <w:bottom w:val="none" w:sz="0" w:space="0" w:color="auto"/>
            <w:right w:val="none" w:sz="0" w:space="0" w:color="auto"/>
          </w:divBdr>
        </w:div>
      </w:divsChild>
    </w:div>
    <w:div w:id="1721900667">
      <w:bodyDiv w:val="1"/>
      <w:marLeft w:val="0"/>
      <w:marRight w:val="0"/>
      <w:marTop w:val="0"/>
      <w:marBottom w:val="0"/>
      <w:divBdr>
        <w:top w:val="none" w:sz="0" w:space="0" w:color="auto"/>
        <w:left w:val="none" w:sz="0" w:space="0" w:color="auto"/>
        <w:bottom w:val="none" w:sz="0" w:space="0" w:color="auto"/>
        <w:right w:val="none" w:sz="0" w:space="0" w:color="auto"/>
      </w:divBdr>
      <w:divsChild>
        <w:div w:id="1327778901">
          <w:marLeft w:val="0"/>
          <w:marRight w:val="0"/>
          <w:marTop w:val="0"/>
          <w:marBottom w:val="0"/>
          <w:divBdr>
            <w:top w:val="none" w:sz="0" w:space="0" w:color="auto"/>
            <w:left w:val="none" w:sz="0" w:space="0" w:color="auto"/>
            <w:bottom w:val="none" w:sz="0" w:space="0" w:color="auto"/>
            <w:right w:val="none" w:sz="0" w:space="0" w:color="auto"/>
          </w:divBdr>
        </w:div>
      </w:divsChild>
    </w:div>
    <w:div w:id="1729643550">
      <w:bodyDiv w:val="1"/>
      <w:marLeft w:val="0"/>
      <w:marRight w:val="0"/>
      <w:marTop w:val="0"/>
      <w:marBottom w:val="0"/>
      <w:divBdr>
        <w:top w:val="none" w:sz="0" w:space="0" w:color="auto"/>
        <w:left w:val="none" w:sz="0" w:space="0" w:color="auto"/>
        <w:bottom w:val="none" w:sz="0" w:space="0" w:color="auto"/>
        <w:right w:val="none" w:sz="0" w:space="0" w:color="auto"/>
      </w:divBdr>
      <w:divsChild>
        <w:div w:id="1037047165">
          <w:marLeft w:val="0"/>
          <w:marRight w:val="0"/>
          <w:marTop w:val="0"/>
          <w:marBottom w:val="0"/>
          <w:divBdr>
            <w:top w:val="none" w:sz="0" w:space="0" w:color="auto"/>
            <w:left w:val="none" w:sz="0" w:space="0" w:color="auto"/>
            <w:bottom w:val="none" w:sz="0" w:space="0" w:color="auto"/>
            <w:right w:val="none" w:sz="0" w:space="0" w:color="auto"/>
          </w:divBdr>
        </w:div>
      </w:divsChild>
    </w:div>
    <w:div w:id="1851793433">
      <w:bodyDiv w:val="1"/>
      <w:marLeft w:val="0"/>
      <w:marRight w:val="0"/>
      <w:marTop w:val="0"/>
      <w:marBottom w:val="0"/>
      <w:divBdr>
        <w:top w:val="none" w:sz="0" w:space="0" w:color="auto"/>
        <w:left w:val="none" w:sz="0" w:space="0" w:color="auto"/>
        <w:bottom w:val="none" w:sz="0" w:space="0" w:color="auto"/>
        <w:right w:val="none" w:sz="0" w:space="0" w:color="auto"/>
      </w:divBdr>
      <w:divsChild>
        <w:div w:id="1715621840">
          <w:marLeft w:val="0"/>
          <w:marRight w:val="0"/>
          <w:marTop w:val="0"/>
          <w:marBottom w:val="0"/>
          <w:divBdr>
            <w:top w:val="none" w:sz="0" w:space="0" w:color="auto"/>
            <w:left w:val="none" w:sz="0" w:space="0" w:color="auto"/>
            <w:bottom w:val="none" w:sz="0" w:space="0" w:color="auto"/>
            <w:right w:val="none" w:sz="0" w:space="0" w:color="auto"/>
          </w:divBdr>
        </w:div>
      </w:divsChild>
    </w:div>
    <w:div w:id="1872105420">
      <w:bodyDiv w:val="1"/>
      <w:marLeft w:val="0"/>
      <w:marRight w:val="0"/>
      <w:marTop w:val="0"/>
      <w:marBottom w:val="0"/>
      <w:divBdr>
        <w:top w:val="none" w:sz="0" w:space="0" w:color="auto"/>
        <w:left w:val="none" w:sz="0" w:space="0" w:color="auto"/>
        <w:bottom w:val="none" w:sz="0" w:space="0" w:color="auto"/>
        <w:right w:val="none" w:sz="0" w:space="0" w:color="auto"/>
      </w:divBdr>
      <w:divsChild>
        <w:div w:id="1857887393">
          <w:marLeft w:val="0"/>
          <w:marRight w:val="0"/>
          <w:marTop w:val="0"/>
          <w:marBottom w:val="0"/>
          <w:divBdr>
            <w:top w:val="none" w:sz="0" w:space="0" w:color="auto"/>
            <w:left w:val="none" w:sz="0" w:space="0" w:color="auto"/>
            <w:bottom w:val="none" w:sz="0" w:space="0" w:color="auto"/>
            <w:right w:val="none" w:sz="0" w:space="0" w:color="auto"/>
          </w:divBdr>
        </w:div>
      </w:divsChild>
    </w:div>
    <w:div w:id="1886796595">
      <w:bodyDiv w:val="1"/>
      <w:marLeft w:val="0"/>
      <w:marRight w:val="0"/>
      <w:marTop w:val="0"/>
      <w:marBottom w:val="0"/>
      <w:divBdr>
        <w:top w:val="none" w:sz="0" w:space="0" w:color="auto"/>
        <w:left w:val="none" w:sz="0" w:space="0" w:color="auto"/>
        <w:bottom w:val="none" w:sz="0" w:space="0" w:color="auto"/>
        <w:right w:val="none" w:sz="0" w:space="0" w:color="auto"/>
      </w:divBdr>
      <w:divsChild>
        <w:div w:id="1565605291">
          <w:marLeft w:val="0"/>
          <w:marRight w:val="0"/>
          <w:marTop w:val="0"/>
          <w:marBottom w:val="0"/>
          <w:divBdr>
            <w:top w:val="none" w:sz="0" w:space="0" w:color="auto"/>
            <w:left w:val="none" w:sz="0" w:space="0" w:color="auto"/>
            <w:bottom w:val="none" w:sz="0" w:space="0" w:color="auto"/>
            <w:right w:val="none" w:sz="0" w:space="0" w:color="auto"/>
          </w:divBdr>
        </w:div>
      </w:divsChild>
    </w:div>
    <w:div w:id="1887720354">
      <w:bodyDiv w:val="1"/>
      <w:marLeft w:val="0"/>
      <w:marRight w:val="0"/>
      <w:marTop w:val="0"/>
      <w:marBottom w:val="0"/>
      <w:divBdr>
        <w:top w:val="none" w:sz="0" w:space="0" w:color="auto"/>
        <w:left w:val="none" w:sz="0" w:space="0" w:color="auto"/>
        <w:bottom w:val="none" w:sz="0" w:space="0" w:color="auto"/>
        <w:right w:val="none" w:sz="0" w:space="0" w:color="auto"/>
      </w:divBdr>
      <w:divsChild>
        <w:div w:id="1178807065">
          <w:marLeft w:val="0"/>
          <w:marRight w:val="0"/>
          <w:marTop w:val="0"/>
          <w:marBottom w:val="0"/>
          <w:divBdr>
            <w:top w:val="none" w:sz="0" w:space="0" w:color="auto"/>
            <w:left w:val="none" w:sz="0" w:space="0" w:color="auto"/>
            <w:bottom w:val="none" w:sz="0" w:space="0" w:color="auto"/>
            <w:right w:val="none" w:sz="0" w:space="0" w:color="auto"/>
          </w:divBdr>
        </w:div>
      </w:divsChild>
    </w:div>
    <w:div w:id="1908953727">
      <w:bodyDiv w:val="1"/>
      <w:marLeft w:val="0"/>
      <w:marRight w:val="0"/>
      <w:marTop w:val="0"/>
      <w:marBottom w:val="0"/>
      <w:divBdr>
        <w:top w:val="none" w:sz="0" w:space="0" w:color="auto"/>
        <w:left w:val="none" w:sz="0" w:space="0" w:color="auto"/>
        <w:bottom w:val="none" w:sz="0" w:space="0" w:color="auto"/>
        <w:right w:val="none" w:sz="0" w:space="0" w:color="auto"/>
      </w:divBdr>
      <w:divsChild>
        <w:div w:id="823470419">
          <w:marLeft w:val="0"/>
          <w:marRight w:val="0"/>
          <w:marTop w:val="0"/>
          <w:marBottom w:val="0"/>
          <w:divBdr>
            <w:top w:val="none" w:sz="0" w:space="0" w:color="auto"/>
            <w:left w:val="none" w:sz="0" w:space="0" w:color="auto"/>
            <w:bottom w:val="none" w:sz="0" w:space="0" w:color="auto"/>
            <w:right w:val="none" w:sz="0" w:space="0" w:color="auto"/>
          </w:divBdr>
        </w:div>
      </w:divsChild>
    </w:div>
    <w:div w:id="1909729780">
      <w:bodyDiv w:val="1"/>
      <w:marLeft w:val="0"/>
      <w:marRight w:val="0"/>
      <w:marTop w:val="0"/>
      <w:marBottom w:val="0"/>
      <w:divBdr>
        <w:top w:val="none" w:sz="0" w:space="0" w:color="auto"/>
        <w:left w:val="none" w:sz="0" w:space="0" w:color="auto"/>
        <w:bottom w:val="none" w:sz="0" w:space="0" w:color="auto"/>
        <w:right w:val="none" w:sz="0" w:space="0" w:color="auto"/>
      </w:divBdr>
      <w:divsChild>
        <w:div w:id="1556089623">
          <w:marLeft w:val="0"/>
          <w:marRight w:val="0"/>
          <w:marTop w:val="0"/>
          <w:marBottom w:val="0"/>
          <w:divBdr>
            <w:top w:val="none" w:sz="0" w:space="0" w:color="auto"/>
            <w:left w:val="none" w:sz="0" w:space="0" w:color="auto"/>
            <w:bottom w:val="none" w:sz="0" w:space="0" w:color="auto"/>
            <w:right w:val="none" w:sz="0" w:space="0" w:color="auto"/>
          </w:divBdr>
        </w:div>
      </w:divsChild>
    </w:div>
    <w:div w:id="1937329092">
      <w:bodyDiv w:val="1"/>
      <w:marLeft w:val="0"/>
      <w:marRight w:val="0"/>
      <w:marTop w:val="0"/>
      <w:marBottom w:val="0"/>
      <w:divBdr>
        <w:top w:val="none" w:sz="0" w:space="0" w:color="auto"/>
        <w:left w:val="none" w:sz="0" w:space="0" w:color="auto"/>
        <w:bottom w:val="none" w:sz="0" w:space="0" w:color="auto"/>
        <w:right w:val="none" w:sz="0" w:space="0" w:color="auto"/>
      </w:divBdr>
      <w:divsChild>
        <w:div w:id="1620529054">
          <w:marLeft w:val="0"/>
          <w:marRight w:val="0"/>
          <w:marTop w:val="0"/>
          <w:marBottom w:val="0"/>
          <w:divBdr>
            <w:top w:val="none" w:sz="0" w:space="0" w:color="auto"/>
            <w:left w:val="none" w:sz="0" w:space="0" w:color="auto"/>
            <w:bottom w:val="none" w:sz="0" w:space="0" w:color="auto"/>
            <w:right w:val="none" w:sz="0" w:space="0" w:color="auto"/>
          </w:divBdr>
        </w:div>
      </w:divsChild>
    </w:div>
    <w:div w:id="1979413327">
      <w:bodyDiv w:val="1"/>
      <w:marLeft w:val="0"/>
      <w:marRight w:val="0"/>
      <w:marTop w:val="0"/>
      <w:marBottom w:val="0"/>
      <w:divBdr>
        <w:top w:val="none" w:sz="0" w:space="0" w:color="auto"/>
        <w:left w:val="none" w:sz="0" w:space="0" w:color="auto"/>
        <w:bottom w:val="none" w:sz="0" w:space="0" w:color="auto"/>
        <w:right w:val="none" w:sz="0" w:space="0" w:color="auto"/>
      </w:divBdr>
      <w:divsChild>
        <w:div w:id="1541164377">
          <w:marLeft w:val="0"/>
          <w:marRight w:val="0"/>
          <w:marTop w:val="0"/>
          <w:marBottom w:val="0"/>
          <w:divBdr>
            <w:top w:val="none" w:sz="0" w:space="0" w:color="auto"/>
            <w:left w:val="none" w:sz="0" w:space="0" w:color="auto"/>
            <w:bottom w:val="none" w:sz="0" w:space="0" w:color="auto"/>
            <w:right w:val="none" w:sz="0" w:space="0" w:color="auto"/>
          </w:divBdr>
        </w:div>
      </w:divsChild>
    </w:div>
    <w:div w:id="2026397600">
      <w:bodyDiv w:val="1"/>
      <w:marLeft w:val="0"/>
      <w:marRight w:val="0"/>
      <w:marTop w:val="0"/>
      <w:marBottom w:val="0"/>
      <w:divBdr>
        <w:top w:val="none" w:sz="0" w:space="0" w:color="auto"/>
        <w:left w:val="none" w:sz="0" w:space="0" w:color="auto"/>
        <w:bottom w:val="none" w:sz="0" w:space="0" w:color="auto"/>
        <w:right w:val="none" w:sz="0" w:space="0" w:color="auto"/>
      </w:divBdr>
      <w:divsChild>
        <w:div w:id="1298030725">
          <w:marLeft w:val="0"/>
          <w:marRight w:val="0"/>
          <w:marTop w:val="0"/>
          <w:marBottom w:val="0"/>
          <w:divBdr>
            <w:top w:val="none" w:sz="0" w:space="0" w:color="auto"/>
            <w:left w:val="none" w:sz="0" w:space="0" w:color="auto"/>
            <w:bottom w:val="none" w:sz="0" w:space="0" w:color="auto"/>
            <w:right w:val="none" w:sz="0" w:space="0" w:color="auto"/>
          </w:divBdr>
        </w:div>
      </w:divsChild>
    </w:div>
    <w:div w:id="2026979255">
      <w:bodyDiv w:val="1"/>
      <w:marLeft w:val="0"/>
      <w:marRight w:val="0"/>
      <w:marTop w:val="0"/>
      <w:marBottom w:val="0"/>
      <w:divBdr>
        <w:top w:val="none" w:sz="0" w:space="0" w:color="auto"/>
        <w:left w:val="none" w:sz="0" w:space="0" w:color="auto"/>
        <w:bottom w:val="none" w:sz="0" w:space="0" w:color="auto"/>
        <w:right w:val="none" w:sz="0" w:space="0" w:color="auto"/>
      </w:divBdr>
      <w:divsChild>
        <w:div w:id="536746359">
          <w:marLeft w:val="0"/>
          <w:marRight w:val="0"/>
          <w:marTop w:val="0"/>
          <w:marBottom w:val="0"/>
          <w:divBdr>
            <w:top w:val="none" w:sz="0" w:space="0" w:color="auto"/>
            <w:left w:val="none" w:sz="0" w:space="0" w:color="auto"/>
            <w:bottom w:val="none" w:sz="0" w:space="0" w:color="auto"/>
            <w:right w:val="none" w:sz="0" w:space="0" w:color="auto"/>
          </w:divBdr>
        </w:div>
      </w:divsChild>
    </w:div>
    <w:div w:id="2089844506">
      <w:bodyDiv w:val="1"/>
      <w:marLeft w:val="0"/>
      <w:marRight w:val="0"/>
      <w:marTop w:val="0"/>
      <w:marBottom w:val="0"/>
      <w:divBdr>
        <w:top w:val="none" w:sz="0" w:space="0" w:color="auto"/>
        <w:left w:val="none" w:sz="0" w:space="0" w:color="auto"/>
        <w:bottom w:val="none" w:sz="0" w:space="0" w:color="auto"/>
        <w:right w:val="none" w:sz="0" w:space="0" w:color="auto"/>
      </w:divBdr>
      <w:divsChild>
        <w:div w:id="1502426579">
          <w:marLeft w:val="0"/>
          <w:marRight w:val="0"/>
          <w:marTop w:val="0"/>
          <w:marBottom w:val="0"/>
          <w:divBdr>
            <w:top w:val="none" w:sz="0" w:space="0" w:color="auto"/>
            <w:left w:val="none" w:sz="0" w:space="0" w:color="auto"/>
            <w:bottom w:val="none" w:sz="0" w:space="0" w:color="auto"/>
            <w:right w:val="none" w:sz="0" w:space="0" w:color="auto"/>
          </w:divBdr>
        </w:div>
      </w:divsChild>
    </w:div>
    <w:div w:id="2102295105">
      <w:bodyDiv w:val="1"/>
      <w:marLeft w:val="0"/>
      <w:marRight w:val="0"/>
      <w:marTop w:val="0"/>
      <w:marBottom w:val="0"/>
      <w:divBdr>
        <w:top w:val="none" w:sz="0" w:space="0" w:color="auto"/>
        <w:left w:val="none" w:sz="0" w:space="0" w:color="auto"/>
        <w:bottom w:val="none" w:sz="0" w:space="0" w:color="auto"/>
        <w:right w:val="none" w:sz="0" w:space="0" w:color="auto"/>
      </w:divBdr>
      <w:divsChild>
        <w:div w:id="1842040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uaffo.csirgh.com"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C389-C9AD-48C4-B871-CD6A6757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12912</Words>
  <Characters>73602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Gifty Kayla</dc:creator>
  <cp:keywords/>
  <dc:description/>
  <cp:lastModifiedBy>Auchankabenye</cp:lastModifiedBy>
  <cp:revision>4</cp:revision>
  <dcterms:created xsi:type="dcterms:W3CDTF">2025-03-31T06:59:00Z</dcterms:created>
  <dcterms:modified xsi:type="dcterms:W3CDTF">2025-05-30T10:36:00Z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662d08f8-36d9-4ab0-aa72-72fa6931d305</vt:lpwstr>
  </property>
</Properties>
</file>